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AD" w:rsidRPr="00F46B67" w:rsidRDefault="006172AD" w:rsidP="006172AD">
      <w:pPr>
        <w:spacing w:after="120" w:line="240" w:lineRule="atLeast"/>
        <w:ind w:right="-2"/>
        <w:jc w:val="center"/>
        <w:rPr>
          <w:rFonts w:eastAsia="Calibri"/>
          <w:b/>
          <w:bCs/>
          <w:spacing w:val="44"/>
          <w:lang w:eastAsia="en-US"/>
        </w:rPr>
      </w:pPr>
      <w:r>
        <w:rPr>
          <w:rFonts w:ascii="Calibri" w:eastAsia="Calibri" w:hAnsi="Calibri"/>
          <w:b/>
          <w:noProof/>
          <w:sz w:val="28"/>
          <w:szCs w:val="28"/>
        </w:rPr>
        <w:drawing>
          <wp:inline distT="0" distB="0" distL="0" distR="0">
            <wp:extent cx="57150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rsidR="006172AD" w:rsidRPr="00F46B67" w:rsidRDefault="006172AD" w:rsidP="006172AD">
      <w:pPr>
        <w:spacing w:after="120" w:line="240" w:lineRule="atLeast"/>
        <w:ind w:right="-2"/>
        <w:jc w:val="center"/>
        <w:rPr>
          <w:b/>
          <w:bCs/>
          <w:spacing w:val="26"/>
        </w:rPr>
      </w:pPr>
      <w:r w:rsidRPr="00F46B67">
        <w:rPr>
          <w:b/>
          <w:bCs/>
          <w:spacing w:val="26"/>
        </w:rPr>
        <w:t>РЕСПУБЛИКА КРЫМ</w:t>
      </w:r>
    </w:p>
    <w:p w:rsidR="006172AD" w:rsidRPr="00F46B67" w:rsidRDefault="006172AD" w:rsidP="006172AD">
      <w:pPr>
        <w:ind w:right="-2"/>
        <w:jc w:val="center"/>
        <w:rPr>
          <w:b/>
          <w:bCs/>
          <w:spacing w:val="26"/>
          <w:sz w:val="28"/>
          <w:szCs w:val="28"/>
        </w:rPr>
      </w:pPr>
      <w:r w:rsidRPr="00F46B67">
        <w:rPr>
          <w:b/>
          <w:bCs/>
          <w:spacing w:val="26"/>
          <w:sz w:val="28"/>
          <w:szCs w:val="28"/>
        </w:rPr>
        <w:t>МИНИСТЕРСТВО ОБРАЗОВАНИЯ, НАУКИ И МОЛОДЕЖИ</w:t>
      </w:r>
    </w:p>
    <w:p w:rsidR="006172AD" w:rsidRPr="00F46B67" w:rsidRDefault="006172AD" w:rsidP="006172AD">
      <w:pPr>
        <w:ind w:right="-2"/>
        <w:jc w:val="center"/>
        <w:rPr>
          <w:b/>
          <w:bCs/>
          <w:spacing w:val="26"/>
          <w:sz w:val="16"/>
          <w:szCs w:val="16"/>
        </w:rPr>
      </w:pPr>
    </w:p>
    <w:p w:rsidR="006172AD" w:rsidRPr="00F46B67" w:rsidRDefault="006172AD" w:rsidP="006172AD">
      <w:pPr>
        <w:autoSpaceDE w:val="0"/>
        <w:autoSpaceDN w:val="0"/>
        <w:ind w:right="-2"/>
        <w:jc w:val="center"/>
        <w:rPr>
          <w:b/>
          <w:bCs/>
          <w:spacing w:val="26"/>
        </w:rPr>
      </w:pPr>
      <w:r w:rsidRPr="00F46B67">
        <w:rPr>
          <w:b/>
          <w:bCs/>
          <w:spacing w:val="26"/>
        </w:rPr>
        <w:t>(МИНОБРАЗОВАНИЯ КРЫМА)</w:t>
      </w:r>
    </w:p>
    <w:p w:rsidR="006172AD" w:rsidRPr="00F46B67" w:rsidRDefault="006172AD" w:rsidP="006172AD">
      <w:pPr>
        <w:keepNext/>
        <w:autoSpaceDE w:val="0"/>
        <w:autoSpaceDN w:val="0"/>
        <w:ind w:right="-2"/>
        <w:jc w:val="center"/>
        <w:outlineLvl w:val="0"/>
        <w:rPr>
          <w:b/>
          <w:spacing w:val="20"/>
          <w:sz w:val="28"/>
          <w:szCs w:val="28"/>
        </w:rPr>
      </w:pPr>
    </w:p>
    <w:p w:rsidR="006172AD" w:rsidRPr="00F46B67" w:rsidRDefault="006172AD" w:rsidP="006172AD">
      <w:pPr>
        <w:keepNext/>
        <w:autoSpaceDE w:val="0"/>
        <w:autoSpaceDN w:val="0"/>
        <w:ind w:right="-2"/>
        <w:jc w:val="center"/>
        <w:outlineLvl w:val="0"/>
        <w:rPr>
          <w:b/>
          <w:spacing w:val="20"/>
          <w:sz w:val="36"/>
          <w:szCs w:val="36"/>
        </w:rPr>
      </w:pPr>
      <w:proofErr w:type="gramStart"/>
      <w:r w:rsidRPr="00F46B67">
        <w:rPr>
          <w:b/>
          <w:spacing w:val="20"/>
          <w:sz w:val="36"/>
          <w:szCs w:val="36"/>
        </w:rPr>
        <w:t>П</w:t>
      </w:r>
      <w:proofErr w:type="gramEnd"/>
      <w:r w:rsidRPr="00F46B67">
        <w:rPr>
          <w:b/>
          <w:spacing w:val="20"/>
          <w:sz w:val="36"/>
          <w:szCs w:val="36"/>
        </w:rPr>
        <w:t xml:space="preserve"> Р И К А З</w:t>
      </w:r>
    </w:p>
    <w:p w:rsidR="006172AD" w:rsidRPr="00F46B67" w:rsidRDefault="006172AD" w:rsidP="006172AD">
      <w:pPr>
        <w:ind w:right="-2"/>
        <w:jc w:val="center"/>
        <w:rPr>
          <w:rFonts w:eastAsia="Calibri"/>
          <w:b/>
          <w:sz w:val="28"/>
          <w:szCs w:val="28"/>
          <w:lang w:eastAsia="en-US"/>
        </w:rPr>
      </w:pPr>
    </w:p>
    <w:tbl>
      <w:tblPr>
        <w:tblW w:w="0" w:type="auto"/>
        <w:tblInd w:w="-176" w:type="dxa"/>
        <w:tblLook w:val="0000"/>
      </w:tblPr>
      <w:tblGrid>
        <w:gridCol w:w="3366"/>
        <w:gridCol w:w="3190"/>
        <w:gridCol w:w="3191"/>
      </w:tblGrid>
      <w:tr w:rsidR="006172AD" w:rsidRPr="00F46B67" w:rsidTr="00051814">
        <w:tc>
          <w:tcPr>
            <w:tcW w:w="3366" w:type="dxa"/>
          </w:tcPr>
          <w:p w:rsidR="006172AD" w:rsidRPr="00910EE6" w:rsidRDefault="00910EE6" w:rsidP="00051814">
            <w:pPr>
              <w:ind w:right="-2"/>
              <w:jc w:val="center"/>
              <w:rPr>
                <w:b/>
                <w:lang w:val="uk-UA"/>
              </w:rPr>
            </w:pPr>
            <w:r w:rsidRPr="00910EE6">
              <w:rPr>
                <w:b/>
                <w:lang w:val="uk-UA"/>
              </w:rPr>
              <w:t>18.12.2014</w:t>
            </w:r>
            <w:r w:rsidR="006172AD" w:rsidRPr="00910EE6">
              <w:rPr>
                <w:b/>
                <w:lang w:val="uk-UA"/>
              </w:rPr>
              <w:t xml:space="preserve"> г.</w:t>
            </w:r>
          </w:p>
        </w:tc>
        <w:tc>
          <w:tcPr>
            <w:tcW w:w="3190" w:type="dxa"/>
          </w:tcPr>
          <w:p w:rsidR="006172AD" w:rsidRPr="00910EE6" w:rsidRDefault="006172AD" w:rsidP="00051814">
            <w:pPr>
              <w:ind w:right="-2"/>
              <w:jc w:val="center"/>
              <w:rPr>
                <w:b/>
                <w:lang w:val="uk-UA"/>
              </w:rPr>
            </w:pPr>
          </w:p>
        </w:tc>
        <w:tc>
          <w:tcPr>
            <w:tcW w:w="3191" w:type="dxa"/>
          </w:tcPr>
          <w:p w:rsidR="006172AD" w:rsidRPr="00910EE6" w:rsidRDefault="006172AD" w:rsidP="00910EE6">
            <w:pPr>
              <w:ind w:right="-2"/>
              <w:jc w:val="center"/>
              <w:rPr>
                <w:b/>
                <w:lang w:val="uk-UA"/>
              </w:rPr>
            </w:pPr>
            <w:r w:rsidRPr="00910EE6">
              <w:rPr>
                <w:b/>
                <w:lang w:val="uk-UA"/>
              </w:rPr>
              <w:t>№</w:t>
            </w:r>
            <w:r w:rsidR="00910EE6" w:rsidRPr="00910EE6">
              <w:rPr>
                <w:b/>
                <w:lang w:val="uk-UA"/>
              </w:rPr>
              <w:t>381</w:t>
            </w:r>
          </w:p>
        </w:tc>
      </w:tr>
      <w:tr w:rsidR="006172AD" w:rsidRPr="00F46B67" w:rsidTr="00051814">
        <w:trPr>
          <w:trHeight w:val="209"/>
        </w:trPr>
        <w:tc>
          <w:tcPr>
            <w:tcW w:w="3366" w:type="dxa"/>
          </w:tcPr>
          <w:p w:rsidR="006172AD" w:rsidRPr="00F46B67" w:rsidRDefault="006172AD" w:rsidP="00051814">
            <w:pPr>
              <w:ind w:right="-2"/>
              <w:jc w:val="center"/>
              <w:rPr>
                <w:lang w:val="uk-UA"/>
              </w:rPr>
            </w:pPr>
          </w:p>
        </w:tc>
        <w:tc>
          <w:tcPr>
            <w:tcW w:w="3190" w:type="dxa"/>
          </w:tcPr>
          <w:p w:rsidR="006172AD" w:rsidRPr="00F46B67" w:rsidRDefault="006172AD" w:rsidP="00051814">
            <w:pPr>
              <w:ind w:right="-2"/>
              <w:jc w:val="center"/>
              <w:rPr>
                <w:lang w:val="uk-UA"/>
              </w:rPr>
            </w:pPr>
            <w:r w:rsidRPr="00F46B67">
              <w:rPr>
                <w:lang w:val="uk-UA"/>
              </w:rPr>
              <w:t xml:space="preserve">г. </w:t>
            </w:r>
            <w:proofErr w:type="spellStart"/>
            <w:r w:rsidRPr="00F46B67">
              <w:rPr>
                <w:lang w:val="uk-UA"/>
              </w:rPr>
              <w:t>Симферополь</w:t>
            </w:r>
            <w:proofErr w:type="spellEnd"/>
          </w:p>
        </w:tc>
        <w:tc>
          <w:tcPr>
            <w:tcW w:w="3191" w:type="dxa"/>
          </w:tcPr>
          <w:p w:rsidR="006172AD" w:rsidRPr="00F46B67" w:rsidRDefault="006172AD" w:rsidP="00051814">
            <w:pPr>
              <w:ind w:right="-2"/>
              <w:jc w:val="center"/>
              <w:rPr>
                <w:lang w:val="uk-UA"/>
              </w:rPr>
            </w:pPr>
          </w:p>
        </w:tc>
      </w:tr>
    </w:tbl>
    <w:p w:rsidR="006172AD" w:rsidRDefault="006172AD" w:rsidP="006172AD">
      <w:pPr>
        <w:tabs>
          <w:tab w:val="left" w:pos="4395"/>
        </w:tabs>
        <w:rPr>
          <w:color w:val="000000"/>
        </w:rPr>
      </w:pPr>
    </w:p>
    <w:p w:rsidR="00F03452" w:rsidRDefault="00CA1405" w:rsidP="00CA5A01">
      <w:pPr>
        <w:tabs>
          <w:tab w:val="left" w:pos="4395"/>
        </w:tabs>
        <w:rPr>
          <w:b/>
          <w:i/>
          <w:color w:val="000000"/>
          <w:szCs w:val="28"/>
        </w:rPr>
      </w:pPr>
      <w:r w:rsidRPr="005E73D9">
        <w:rPr>
          <w:b/>
          <w:i/>
          <w:color w:val="000000"/>
          <w:szCs w:val="28"/>
        </w:rPr>
        <w:t>О</w:t>
      </w:r>
      <w:r w:rsidR="0035244B" w:rsidRPr="005E73D9">
        <w:rPr>
          <w:b/>
          <w:i/>
          <w:color w:val="000000"/>
          <w:szCs w:val="28"/>
        </w:rPr>
        <w:t xml:space="preserve">порядке </w:t>
      </w:r>
      <w:r w:rsidR="00F03452">
        <w:rPr>
          <w:b/>
          <w:i/>
          <w:color w:val="000000"/>
          <w:szCs w:val="28"/>
        </w:rPr>
        <w:t xml:space="preserve">регистрации для участия </w:t>
      </w:r>
    </w:p>
    <w:p w:rsidR="00F03452" w:rsidRDefault="00F03452" w:rsidP="00CA5A01">
      <w:pPr>
        <w:tabs>
          <w:tab w:val="left" w:pos="4395"/>
        </w:tabs>
        <w:rPr>
          <w:b/>
          <w:i/>
          <w:color w:val="000000"/>
          <w:szCs w:val="28"/>
        </w:rPr>
      </w:pPr>
      <w:r>
        <w:rPr>
          <w:b/>
          <w:i/>
          <w:color w:val="000000"/>
          <w:szCs w:val="28"/>
        </w:rPr>
        <w:t>в</w:t>
      </w:r>
      <w:r w:rsidR="00CA5A01" w:rsidRPr="005E73D9">
        <w:rPr>
          <w:b/>
          <w:i/>
          <w:color w:val="000000"/>
          <w:szCs w:val="28"/>
        </w:rPr>
        <w:t xml:space="preserve"> государственн</w:t>
      </w:r>
      <w:r>
        <w:rPr>
          <w:b/>
          <w:i/>
          <w:color w:val="000000"/>
          <w:szCs w:val="28"/>
        </w:rPr>
        <w:t>ой итоговой</w:t>
      </w:r>
    </w:p>
    <w:p w:rsidR="0035244B" w:rsidRPr="005E73D9" w:rsidRDefault="00CA5A01" w:rsidP="00CA5A01">
      <w:pPr>
        <w:tabs>
          <w:tab w:val="left" w:pos="4395"/>
        </w:tabs>
        <w:rPr>
          <w:b/>
          <w:i/>
          <w:color w:val="000000"/>
          <w:szCs w:val="28"/>
        </w:rPr>
      </w:pPr>
      <w:r w:rsidRPr="005E73D9">
        <w:rPr>
          <w:b/>
          <w:i/>
          <w:color w:val="000000"/>
          <w:szCs w:val="28"/>
        </w:rPr>
        <w:t>аттестаци</w:t>
      </w:r>
      <w:r w:rsidR="00F03452">
        <w:rPr>
          <w:b/>
          <w:i/>
          <w:color w:val="000000"/>
          <w:szCs w:val="28"/>
        </w:rPr>
        <w:t>и</w:t>
      </w:r>
      <w:r w:rsidR="0035244B" w:rsidRPr="005E73D9">
        <w:rPr>
          <w:b/>
          <w:i/>
          <w:color w:val="000000"/>
          <w:szCs w:val="28"/>
        </w:rPr>
        <w:t>по образовательным</w:t>
      </w:r>
    </w:p>
    <w:p w:rsidR="00D7146E" w:rsidRPr="005E73D9" w:rsidRDefault="0035244B" w:rsidP="00CA5A01">
      <w:pPr>
        <w:tabs>
          <w:tab w:val="left" w:pos="4395"/>
        </w:tabs>
        <w:rPr>
          <w:b/>
          <w:i/>
          <w:color w:val="000000"/>
          <w:szCs w:val="28"/>
          <w:lang w:val="uk-UA"/>
        </w:rPr>
      </w:pPr>
      <w:r w:rsidRPr="005E73D9">
        <w:rPr>
          <w:b/>
          <w:i/>
          <w:color w:val="000000"/>
          <w:szCs w:val="28"/>
        </w:rPr>
        <w:t xml:space="preserve">программам среднего общего образования </w:t>
      </w:r>
    </w:p>
    <w:p w:rsidR="00CA1405" w:rsidRPr="005E73D9" w:rsidRDefault="00D7146E" w:rsidP="00CA5A01">
      <w:pPr>
        <w:tabs>
          <w:tab w:val="left" w:pos="4395"/>
        </w:tabs>
        <w:rPr>
          <w:b/>
          <w:i/>
          <w:color w:val="000000"/>
          <w:szCs w:val="28"/>
        </w:rPr>
      </w:pPr>
      <w:r w:rsidRPr="005E73D9">
        <w:rPr>
          <w:b/>
          <w:i/>
          <w:color w:val="000000"/>
          <w:szCs w:val="28"/>
        </w:rPr>
        <w:t xml:space="preserve">в Республике Крым </w:t>
      </w:r>
      <w:r w:rsidR="005E73D9">
        <w:rPr>
          <w:b/>
          <w:i/>
          <w:color w:val="000000"/>
          <w:szCs w:val="28"/>
        </w:rPr>
        <w:t>в 2015 году</w:t>
      </w:r>
    </w:p>
    <w:p w:rsidR="0035244B" w:rsidRPr="0035244B" w:rsidRDefault="0035244B" w:rsidP="00CA5A01">
      <w:pPr>
        <w:tabs>
          <w:tab w:val="left" w:pos="4395"/>
        </w:tabs>
        <w:rPr>
          <w:b/>
          <w:color w:val="000000"/>
          <w:sz w:val="28"/>
          <w:szCs w:val="28"/>
        </w:rPr>
      </w:pPr>
    </w:p>
    <w:p w:rsidR="00BF096C" w:rsidRPr="006069BF" w:rsidRDefault="00CA5A01" w:rsidP="005E73D9">
      <w:pPr>
        <w:pStyle w:val="ab"/>
        <w:ind w:firstLine="567"/>
        <w:jc w:val="both"/>
      </w:pPr>
      <w:proofErr w:type="gramStart"/>
      <w:r w:rsidRPr="006069BF">
        <w:t>В соответствии с Федеральн</w:t>
      </w:r>
      <w:r w:rsidR="005E73D9">
        <w:t>ым законом от 5 мая 2014 года N</w:t>
      </w:r>
      <w:r w:rsidRPr="006069BF">
        <w:t xml:space="preserve">84-ФЗ </w:t>
      </w:r>
      <w:r w:rsidR="000A640B" w:rsidRPr="006069BF">
        <w:br/>
      </w:r>
      <w:r w:rsidRPr="006069BF">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w:t>
      </w:r>
      <w:r w:rsidR="002907D9" w:rsidRPr="006069BF">
        <w:t>Республики К</w:t>
      </w:r>
      <w:r w:rsidRPr="006069BF">
        <w:t>рым и города федерального значения</w:t>
      </w:r>
      <w:r w:rsidR="007E2FE5" w:rsidRPr="006069BF">
        <w:t xml:space="preserve"> С</w:t>
      </w:r>
      <w:r w:rsidRPr="006069BF">
        <w:t>евастополя и о внесении изменений в федеральный закон</w:t>
      </w:r>
      <w:r w:rsidR="007E2FE5" w:rsidRPr="006069BF">
        <w:t xml:space="preserve"> «О</w:t>
      </w:r>
      <w:r w:rsidRPr="006069BF">
        <w:t xml:space="preserve">б образовании в </w:t>
      </w:r>
      <w:r w:rsidR="007E2FE5" w:rsidRPr="006069BF">
        <w:t>Р</w:t>
      </w:r>
      <w:r w:rsidRPr="006069BF">
        <w:t xml:space="preserve">оссийской </w:t>
      </w:r>
      <w:r w:rsidR="007E2FE5" w:rsidRPr="006069BF">
        <w:t>Ф</w:t>
      </w:r>
      <w:r w:rsidRPr="006069BF">
        <w:t>едерации</w:t>
      </w:r>
      <w:r w:rsidR="007E2FE5" w:rsidRPr="006069BF">
        <w:t xml:space="preserve">», </w:t>
      </w:r>
      <w:r w:rsidR="00ED4037" w:rsidRPr="006069BF">
        <w:t>Порядком проведения государственной итоговой аттестации</w:t>
      </w:r>
      <w:proofErr w:type="gramEnd"/>
      <w:r w:rsidR="00ED4037" w:rsidRPr="006069BF">
        <w:t xml:space="preserve"> по образовательным программам среднего общего образования, утвержденным приказом Минобрнауки России</w:t>
      </w:r>
      <w:r w:rsidR="007E2FE5" w:rsidRPr="006069BF">
        <w:t xml:space="preserve"> от 26 декабря 2013 года № 1400, </w:t>
      </w:r>
      <w:r w:rsidR="00ED4037" w:rsidRPr="006069BF">
        <w:t xml:space="preserve">с целью </w:t>
      </w:r>
      <w:r w:rsidR="007E2FE5" w:rsidRPr="006069BF">
        <w:t>организации регистрации участников государственной итоговой аттестации по образовательным программам среднего общего образования (далее – ГИА)</w:t>
      </w:r>
      <w:r w:rsidR="00BF096C" w:rsidRPr="006069BF">
        <w:t xml:space="preserve"> на территории Республики Крым в 2015 г</w:t>
      </w:r>
      <w:r w:rsidR="00767704">
        <w:t>оду</w:t>
      </w:r>
    </w:p>
    <w:p w:rsidR="00CA1405" w:rsidRPr="006069BF" w:rsidRDefault="00CA1405" w:rsidP="005E73D9">
      <w:pPr>
        <w:spacing w:before="120" w:after="120" w:line="360" w:lineRule="auto"/>
        <w:ind w:firstLine="567"/>
        <w:jc w:val="both"/>
        <w:rPr>
          <w:b/>
          <w:color w:val="000000"/>
          <w:szCs w:val="28"/>
        </w:rPr>
      </w:pPr>
      <w:r w:rsidRPr="006069BF">
        <w:rPr>
          <w:b/>
          <w:color w:val="000000"/>
          <w:szCs w:val="28"/>
        </w:rPr>
        <w:t xml:space="preserve">ПРИКАЗЫВАЮ: </w:t>
      </w:r>
    </w:p>
    <w:p w:rsidR="00ED4037" w:rsidRPr="006069BF" w:rsidRDefault="00ED4037" w:rsidP="005E73D9">
      <w:pPr>
        <w:pStyle w:val="ab"/>
        <w:numPr>
          <w:ilvl w:val="0"/>
          <w:numId w:val="13"/>
        </w:numPr>
        <w:tabs>
          <w:tab w:val="left" w:pos="851"/>
        </w:tabs>
        <w:ind w:left="0" w:firstLine="567"/>
        <w:jc w:val="both"/>
      </w:pPr>
      <w:r w:rsidRPr="006069BF">
        <w:t xml:space="preserve">Утвердить Порядок регистрации </w:t>
      </w:r>
      <w:r w:rsidR="00F03452">
        <w:t xml:space="preserve">для участия </w:t>
      </w:r>
      <w:r w:rsidRPr="006069BF">
        <w:t xml:space="preserve">в </w:t>
      </w:r>
      <w:r w:rsidR="00BF096C" w:rsidRPr="006069BF">
        <w:t>ГИА</w:t>
      </w:r>
      <w:r w:rsidRPr="006069BF">
        <w:t xml:space="preserve"> по программам среднего общего образования</w:t>
      </w:r>
      <w:r w:rsidR="00D7146E" w:rsidRPr="006069BF">
        <w:t xml:space="preserve">в </w:t>
      </w:r>
      <w:r w:rsidR="006172AD" w:rsidRPr="006069BF">
        <w:t>Р</w:t>
      </w:r>
      <w:r w:rsidR="00D7146E" w:rsidRPr="006069BF">
        <w:t>еспублике Крым в 2015 г</w:t>
      </w:r>
      <w:r w:rsidR="003F699E">
        <w:t>оду</w:t>
      </w:r>
      <w:r w:rsidR="00BF096C" w:rsidRPr="006069BF">
        <w:t>(приложение 1)</w:t>
      </w:r>
      <w:r w:rsidRPr="006069BF">
        <w:t>.</w:t>
      </w:r>
    </w:p>
    <w:p w:rsidR="00BF096C" w:rsidRPr="006069BF" w:rsidRDefault="00D7146E" w:rsidP="005E73D9">
      <w:pPr>
        <w:pStyle w:val="ab"/>
        <w:numPr>
          <w:ilvl w:val="0"/>
          <w:numId w:val="13"/>
        </w:numPr>
        <w:tabs>
          <w:tab w:val="left" w:pos="851"/>
        </w:tabs>
        <w:ind w:left="0" w:firstLine="567"/>
        <w:jc w:val="both"/>
      </w:pPr>
      <w:r w:rsidRPr="006069BF">
        <w:t>Г</w:t>
      </w:r>
      <w:r w:rsidR="00324FCE">
        <w:t>осударственному казенному учреждению</w:t>
      </w:r>
      <w:r w:rsidRPr="006069BF">
        <w:t>Р</w:t>
      </w:r>
      <w:r w:rsidR="00767704">
        <w:t xml:space="preserve">еспублики </w:t>
      </w:r>
      <w:r w:rsidRPr="006069BF">
        <w:t>К</w:t>
      </w:r>
      <w:r w:rsidR="00767704">
        <w:t>рым</w:t>
      </w:r>
      <w:r w:rsidRPr="006069BF">
        <w:t xml:space="preserve"> «Центр оценки и мониторинга качества образования» (далее – ЦОМКО)</w:t>
      </w:r>
      <w:r w:rsidR="00BF096C" w:rsidRPr="006069BF">
        <w:t xml:space="preserve"> организовать регистрацию </w:t>
      </w:r>
      <w:r w:rsidR="00F03452">
        <w:t>для участия в</w:t>
      </w:r>
      <w:r w:rsidR="00BF096C" w:rsidRPr="006069BF">
        <w:t xml:space="preserve"> ГИА в 2015 г</w:t>
      </w:r>
      <w:r w:rsidR="003F699E">
        <w:t>оду</w:t>
      </w:r>
      <w:r w:rsidR="00BF096C" w:rsidRPr="006069BF">
        <w:t xml:space="preserve"> выпускников образовательных организаций </w:t>
      </w:r>
      <w:r w:rsidR="00BD4535" w:rsidRPr="006069BF">
        <w:t>среднего общего образования, выпускников прошлых лет.</w:t>
      </w:r>
    </w:p>
    <w:p w:rsidR="00ED4037" w:rsidRPr="006069BF" w:rsidRDefault="00ED4037" w:rsidP="005E73D9">
      <w:pPr>
        <w:pStyle w:val="ab"/>
        <w:numPr>
          <w:ilvl w:val="0"/>
          <w:numId w:val="13"/>
        </w:numPr>
        <w:tabs>
          <w:tab w:val="left" w:pos="851"/>
        </w:tabs>
        <w:ind w:left="0" w:firstLine="567"/>
        <w:jc w:val="both"/>
      </w:pPr>
      <w:r w:rsidRPr="006069BF">
        <w:t>Руководителям органов местного самоуправления, осуществляющи</w:t>
      </w:r>
      <w:r w:rsidR="00BF096C" w:rsidRPr="006069BF">
        <w:t>м управление в сфере образования</w:t>
      </w:r>
      <w:r w:rsidR="008A6996" w:rsidRPr="006069BF">
        <w:t xml:space="preserve"> (далее – МСУ)</w:t>
      </w:r>
      <w:r w:rsidR="00BF096C" w:rsidRPr="006069BF">
        <w:t>:</w:t>
      </w:r>
    </w:p>
    <w:p w:rsidR="00B75263" w:rsidRPr="006069BF" w:rsidRDefault="005E73D9" w:rsidP="005E73D9">
      <w:pPr>
        <w:pStyle w:val="ab"/>
        <w:numPr>
          <w:ilvl w:val="1"/>
          <w:numId w:val="13"/>
        </w:numPr>
        <w:tabs>
          <w:tab w:val="left" w:pos="993"/>
        </w:tabs>
        <w:ind w:left="0" w:firstLine="567"/>
        <w:jc w:val="both"/>
      </w:pPr>
      <w:r>
        <w:rPr>
          <w:b/>
        </w:rPr>
        <w:t xml:space="preserve"> Д</w:t>
      </w:r>
      <w:r w:rsidR="003F699E">
        <w:rPr>
          <w:b/>
        </w:rPr>
        <w:t xml:space="preserve">о 25.12.2014 </w:t>
      </w:r>
      <w:r w:rsidR="00BF096C" w:rsidRPr="006069BF">
        <w:t xml:space="preserve"> определить пункты регистрации</w:t>
      </w:r>
      <w:r w:rsidR="00BD4535" w:rsidRPr="006069BF">
        <w:t xml:space="preserve"> (</w:t>
      </w:r>
      <w:r w:rsidR="003F699E">
        <w:t xml:space="preserve">далее - </w:t>
      </w:r>
      <w:proofErr w:type="gramStart"/>
      <w:r w:rsidR="00BD4535" w:rsidRPr="006069BF">
        <w:t>ПР</w:t>
      </w:r>
      <w:proofErr w:type="gramEnd"/>
      <w:r w:rsidR="00BD4535" w:rsidRPr="006069BF">
        <w:t xml:space="preserve">) </w:t>
      </w:r>
      <w:r w:rsidR="00F03452">
        <w:t>для участия в</w:t>
      </w:r>
      <w:r w:rsidR="00BD4535" w:rsidRPr="006069BF">
        <w:t xml:space="preserve"> ГИА 2015 г</w:t>
      </w:r>
      <w:r w:rsidR="003F699E">
        <w:t>ода</w:t>
      </w:r>
      <w:r w:rsidR="00D7146E" w:rsidRPr="006069BF">
        <w:t xml:space="preserve">и предоставить их перечень в ЦОМКО для согласования с председателем </w:t>
      </w:r>
      <w:r w:rsidR="006172AD" w:rsidRPr="006069BF">
        <w:t>Г</w:t>
      </w:r>
      <w:r w:rsidR="00D7146E" w:rsidRPr="006069BF">
        <w:t>осударственной экзаменационной комиссии</w:t>
      </w:r>
      <w:r w:rsidR="003F699E">
        <w:t xml:space="preserve"> (далее – ГЭК)</w:t>
      </w:r>
      <w:r w:rsidR="00D7146E" w:rsidRPr="006069BF">
        <w:t xml:space="preserve">. </w:t>
      </w:r>
    </w:p>
    <w:p w:rsidR="00F02559" w:rsidRPr="006069BF" w:rsidRDefault="005E73D9" w:rsidP="005E73D9">
      <w:pPr>
        <w:pStyle w:val="ab"/>
        <w:numPr>
          <w:ilvl w:val="1"/>
          <w:numId w:val="13"/>
        </w:numPr>
        <w:tabs>
          <w:tab w:val="left" w:pos="993"/>
        </w:tabs>
        <w:ind w:left="0" w:firstLine="567"/>
        <w:jc w:val="both"/>
        <w:rPr>
          <w:b/>
        </w:rPr>
      </w:pPr>
      <w:r>
        <w:rPr>
          <w:b/>
        </w:rPr>
        <w:t>Д</w:t>
      </w:r>
      <w:r w:rsidR="00F02559" w:rsidRPr="006069BF">
        <w:rPr>
          <w:b/>
        </w:rPr>
        <w:t xml:space="preserve">о </w:t>
      </w:r>
      <w:r w:rsidR="004253D8" w:rsidRPr="006069BF">
        <w:rPr>
          <w:b/>
        </w:rPr>
        <w:t>30</w:t>
      </w:r>
      <w:r w:rsidR="00F02559" w:rsidRPr="006069BF">
        <w:rPr>
          <w:b/>
        </w:rPr>
        <w:t>.</w:t>
      </w:r>
      <w:r w:rsidR="004253D8" w:rsidRPr="006069BF">
        <w:rPr>
          <w:b/>
        </w:rPr>
        <w:t>12</w:t>
      </w:r>
      <w:r w:rsidR="00F02559" w:rsidRPr="006069BF">
        <w:rPr>
          <w:b/>
        </w:rPr>
        <w:t>.201</w:t>
      </w:r>
      <w:r w:rsidR="004253D8" w:rsidRPr="006069BF">
        <w:rPr>
          <w:b/>
        </w:rPr>
        <w:t>4</w:t>
      </w:r>
      <w:r w:rsidR="00F02559" w:rsidRPr="006069BF">
        <w:t xml:space="preserve">опубликовать сведения о местах регистрации </w:t>
      </w:r>
      <w:r w:rsidR="00F03452">
        <w:t>для участия в</w:t>
      </w:r>
      <w:r w:rsidR="00F02559" w:rsidRPr="006069BF">
        <w:t xml:space="preserve"> ГИА в 2015 г</w:t>
      </w:r>
      <w:r w:rsidR="003F699E">
        <w:t xml:space="preserve">оду </w:t>
      </w:r>
      <w:r w:rsidR="00F02559" w:rsidRPr="006069BF">
        <w:t xml:space="preserve"> в местных средствах массовой информации</w:t>
      </w:r>
      <w:r w:rsidR="008A6996" w:rsidRPr="006069BF">
        <w:t xml:space="preserve">, </w:t>
      </w:r>
      <w:r w:rsidR="00F02559" w:rsidRPr="006069BF">
        <w:t xml:space="preserve">разместить на </w:t>
      </w:r>
      <w:r w:rsidR="008A6996" w:rsidRPr="006069BF">
        <w:t>официальных сайтах</w:t>
      </w:r>
      <w:r w:rsidR="0035244B" w:rsidRPr="006069BF">
        <w:t xml:space="preserve">МСУ, </w:t>
      </w:r>
      <w:r w:rsidR="00F02559" w:rsidRPr="006069BF">
        <w:t>образовательных организаций</w:t>
      </w:r>
      <w:r w:rsidR="00767704">
        <w:t>.</w:t>
      </w:r>
    </w:p>
    <w:p w:rsidR="00F04B82" w:rsidRPr="006069BF" w:rsidRDefault="005E73D9" w:rsidP="005E73D9">
      <w:pPr>
        <w:pStyle w:val="ab"/>
        <w:numPr>
          <w:ilvl w:val="1"/>
          <w:numId w:val="13"/>
        </w:numPr>
        <w:tabs>
          <w:tab w:val="left" w:pos="993"/>
        </w:tabs>
        <w:ind w:left="0" w:firstLine="567"/>
        <w:jc w:val="both"/>
      </w:pPr>
      <w:r>
        <w:rPr>
          <w:b/>
        </w:rPr>
        <w:t>Д</w:t>
      </w:r>
      <w:r w:rsidR="003F699E">
        <w:rPr>
          <w:b/>
        </w:rPr>
        <w:t xml:space="preserve">о 01.02.2015 </w:t>
      </w:r>
      <w:r w:rsidR="004253D8" w:rsidRPr="006069BF">
        <w:t xml:space="preserve">осуществить регистрацию </w:t>
      </w:r>
      <w:r w:rsidR="00324FCE" w:rsidRPr="006069BF">
        <w:t>выпускников образовательных организаций среднего общего образования, выпускников прошлых лет</w:t>
      </w:r>
      <w:r w:rsidR="00F03452">
        <w:t>для участия в</w:t>
      </w:r>
      <w:r w:rsidR="004253D8" w:rsidRPr="006069BF">
        <w:t xml:space="preserve"> ГИА в 2015 г</w:t>
      </w:r>
      <w:r w:rsidR="00F03452">
        <w:t>оду</w:t>
      </w:r>
      <w:r w:rsidR="004253D8" w:rsidRPr="006069BF">
        <w:t>.</w:t>
      </w:r>
    </w:p>
    <w:p w:rsidR="00BF096C" w:rsidRPr="006069BF" w:rsidRDefault="00C46440" w:rsidP="005E73D9">
      <w:pPr>
        <w:pStyle w:val="ab"/>
        <w:numPr>
          <w:ilvl w:val="0"/>
          <w:numId w:val="13"/>
        </w:numPr>
        <w:tabs>
          <w:tab w:val="left" w:pos="993"/>
        </w:tabs>
        <w:ind w:left="0" w:firstLine="567"/>
        <w:jc w:val="both"/>
      </w:pPr>
      <w:proofErr w:type="gramStart"/>
      <w:r w:rsidRPr="006069BF">
        <w:rPr>
          <w:color w:val="000000"/>
        </w:rPr>
        <w:t>Контроль за</w:t>
      </w:r>
      <w:proofErr w:type="gramEnd"/>
      <w:r w:rsidRPr="006069BF">
        <w:rPr>
          <w:color w:val="000000"/>
        </w:rPr>
        <w:t xml:space="preserve"> вы</w:t>
      </w:r>
      <w:r w:rsidR="00F03452">
        <w:rPr>
          <w:color w:val="000000"/>
        </w:rPr>
        <w:t>полнением приказа возложить на п</w:t>
      </w:r>
      <w:r w:rsidRPr="006069BF">
        <w:rPr>
          <w:color w:val="000000"/>
        </w:rPr>
        <w:t>ервого заместителя министра Журбу Н.В.</w:t>
      </w:r>
    </w:p>
    <w:p w:rsidR="00CA1405" w:rsidRPr="006069BF" w:rsidRDefault="00CA1405" w:rsidP="005E73D9">
      <w:pPr>
        <w:pStyle w:val="ab"/>
        <w:ind w:firstLine="567"/>
        <w:jc w:val="both"/>
        <w:rPr>
          <w:color w:val="000000"/>
          <w:spacing w:val="-4"/>
        </w:rPr>
      </w:pPr>
    </w:p>
    <w:p w:rsidR="00CA1405" w:rsidRPr="006069BF" w:rsidRDefault="00CA1405" w:rsidP="005E73D9">
      <w:pPr>
        <w:pStyle w:val="ab"/>
        <w:ind w:firstLine="567"/>
        <w:jc w:val="both"/>
        <w:rPr>
          <w:color w:val="000000"/>
          <w:spacing w:val="-4"/>
          <w:lang w:val="uk-UA"/>
        </w:rPr>
      </w:pPr>
    </w:p>
    <w:p w:rsidR="00EC3404" w:rsidRDefault="003D1FF6" w:rsidP="005E73D9">
      <w:pPr>
        <w:pStyle w:val="ab"/>
        <w:ind w:firstLine="567"/>
        <w:jc w:val="both"/>
        <w:rPr>
          <w:b/>
        </w:rPr>
      </w:pPr>
      <w:r w:rsidRPr="006069BF">
        <w:rPr>
          <w:b/>
        </w:rPr>
        <w:t>Министр</w:t>
      </w:r>
      <w:r w:rsidRPr="006069BF">
        <w:rPr>
          <w:b/>
        </w:rPr>
        <w:tab/>
      </w:r>
      <w:r w:rsidRPr="006069BF">
        <w:rPr>
          <w:b/>
        </w:rPr>
        <w:tab/>
      </w:r>
      <w:r w:rsidRPr="006069BF">
        <w:rPr>
          <w:b/>
        </w:rPr>
        <w:tab/>
      </w:r>
      <w:r w:rsidRPr="006069BF">
        <w:rPr>
          <w:b/>
        </w:rPr>
        <w:tab/>
      </w:r>
      <w:r w:rsidRPr="006069BF">
        <w:rPr>
          <w:b/>
        </w:rPr>
        <w:tab/>
      </w:r>
      <w:r w:rsidRPr="006069BF">
        <w:rPr>
          <w:b/>
        </w:rPr>
        <w:tab/>
      </w:r>
      <w:r w:rsidRPr="006069BF">
        <w:rPr>
          <w:b/>
        </w:rPr>
        <w:tab/>
      </w:r>
      <w:r w:rsidR="002E130A">
        <w:rPr>
          <w:b/>
        </w:rPr>
        <w:tab/>
      </w:r>
      <w:r w:rsidR="002E130A">
        <w:rPr>
          <w:b/>
        </w:rPr>
        <w:tab/>
      </w:r>
      <w:r w:rsidRPr="006069BF">
        <w:rPr>
          <w:b/>
        </w:rPr>
        <w:t>Н.Г. Гончарова</w:t>
      </w:r>
    </w:p>
    <w:p w:rsidR="005E73D9" w:rsidRPr="006069BF" w:rsidRDefault="005E73D9" w:rsidP="005E73D9">
      <w:pPr>
        <w:pStyle w:val="ab"/>
        <w:ind w:firstLine="567"/>
        <w:jc w:val="both"/>
        <w:rPr>
          <w:b/>
        </w:rPr>
      </w:pPr>
    </w:p>
    <w:p w:rsidR="00324FCE" w:rsidRDefault="00324FCE" w:rsidP="00EC3404">
      <w:pPr>
        <w:ind w:left="5103"/>
      </w:pPr>
    </w:p>
    <w:p w:rsidR="00324FCE" w:rsidRDefault="00324FCE" w:rsidP="00EC3404">
      <w:pPr>
        <w:ind w:left="5103"/>
      </w:pPr>
    </w:p>
    <w:p w:rsidR="00EC3404" w:rsidRPr="00F03452" w:rsidRDefault="00EC3404" w:rsidP="00EC3404">
      <w:pPr>
        <w:ind w:left="5103"/>
      </w:pPr>
      <w:r w:rsidRPr="00F03452">
        <w:lastRenderedPageBreak/>
        <w:t>Приложение</w:t>
      </w:r>
      <w:r w:rsidR="00597A1D" w:rsidRPr="00F03452">
        <w:t xml:space="preserve"> 1</w:t>
      </w:r>
    </w:p>
    <w:p w:rsidR="00597A1D" w:rsidRPr="00F03452" w:rsidRDefault="00EC3404" w:rsidP="00597A1D">
      <w:pPr>
        <w:ind w:left="5103"/>
      </w:pPr>
      <w:r w:rsidRPr="00F03452">
        <w:t xml:space="preserve">к приказу </w:t>
      </w:r>
      <w:r w:rsidR="00597A1D" w:rsidRPr="00F03452">
        <w:t xml:space="preserve">Министерства </w:t>
      </w:r>
    </w:p>
    <w:p w:rsidR="00F03452" w:rsidRDefault="00597A1D" w:rsidP="00597A1D">
      <w:pPr>
        <w:ind w:left="5103"/>
      </w:pPr>
      <w:r w:rsidRPr="00F03452">
        <w:t>образования, науки и молодежи</w:t>
      </w:r>
    </w:p>
    <w:p w:rsidR="00597A1D" w:rsidRPr="00F03452" w:rsidRDefault="00597A1D" w:rsidP="00597A1D">
      <w:pPr>
        <w:ind w:left="5103"/>
      </w:pPr>
      <w:r w:rsidRPr="00F03452">
        <w:t>Республики Крым</w:t>
      </w:r>
    </w:p>
    <w:p w:rsidR="00597A1D" w:rsidRPr="00F03452" w:rsidRDefault="00CF1816" w:rsidP="00597A1D">
      <w:pPr>
        <w:ind w:left="5103"/>
      </w:pPr>
      <w:r w:rsidRPr="00F03452">
        <w:t xml:space="preserve">от </w:t>
      </w:r>
      <w:bookmarkStart w:id="0" w:name="bookmark4"/>
      <w:r w:rsidR="00910EE6">
        <w:t>18</w:t>
      </w:r>
      <w:r w:rsidRPr="00F03452">
        <w:t>.</w:t>
      </w:r>
      <w:r w:rsidR="00910EE6">
        <w:t>01</w:t>
      </w:r>
      <w:r w:rsidRPr="00F03452">
        <w:t xml:space="preserve">. 2014 г. № </w:t>
      </w:r>
      <w:r w:rsidR="00910EE6">
        <w:t>381</w:t>
      </w:r>
    </w:p>
    <w:p w:rsidR="00597A1D" w:rsidRDefault="00597A1D" w:rsidP="00597A1D">
      <w:pPr>
        <w:ind w:left="5103"/>
        <w:rPr>
          <w:sz w:val="28"/>
          <w:szCs w:val="28"/>
        </w:rPr>
      </w:pPr>
    </w:p>
    <w:p w:rsidR="00597A1D" w:rsidRDefault="00597A1D" w:rsidP="00597A1D">
      <w:pPr>
        <w:ind w:left="5103"/>
        <w:rPr>
          <w:sz w:val="28"/>
          <w:szCs w:val="28"/>
        </w:rPr>
      </w:pPr>
    </w:p>
    <w:p w:rsidR="00597A1D" w:rsidRDefault="00ED4037" w:rsidP="00597A1D">
      <w:pPr>
        <w:jc w:val="center"/>
        <w:rPr>
          <w:b/>
          <w:sz w:val="28"/>
          <w:szCs w:val="28"/>
        </w:rPr>
      </w:pPr>
      <w:r w:rsidRPr="00597A1D">
        <w:rPr>
          <w:b/>
          <w:sz w:val="28"/>
          <w:szCs w:val="28"/>
        </w:rPr>
        <w:t>Порядок</w:t>
      </w:r>
      <w:bookmarkStart w:id="1" w:name="bookmark5"/>
      <w:bookmarkEnd w:id="0"/>
    </w:p>
    <w:p w:rsidR="00597A1D" w:rsidRDefault="005E73D9" w:rsidP="00597A1D">
      <w:pPr>
        <w:jc w:val="center"/>
        <w:rPr>
          <w:b/>
          <w:sz w:val="28"/>
          <w:szCs w:val="28"/>
        </w:rPr>
      </w:pPr>
      <w:r>
        <w:rPr>
          <w:b/>
          <w:sz w:val="28"/>
          <w:szCs w:val="28"/>
        </w:rPr>
        <w:t>регистрации для  участия</w:t>
      </w:r>
      <w:r w:rsidR="00ED4037" w:rsidRPr="00597A1D">
        <w:rPr>
          <w:b/>
          <w:sz w:val="28"/>
          <w:szCs w:val="28"/>
        </w:rPr>
        <w:t xml:space="preserve"> в государственной итоговой аттестации по </w:t>
      </w:r>
      <w:r w:rsidR="00CF1816">
        <w:rPr>
          <w:b/>
          <w:sz w:val="28"/>
          <w:szCs w:val="28"/>
        </w:rPr>
        <w:t xml:space="preserve">образовательным </w:t>
      </w:r>
      <w:r w:rsidR="00ED4037" w:rsidRPr="00597A1D">
        <w:rPr>
          <w:b/>
          <w:sz w:val="28"/>
          <w:szCs w:val="28"/>
        </w:rPr>
        <w:t>программам среднего общего образования</w:t>
      </w:r>
      <w:bookmarkStart w:id="2" w:name="bookmark6"/>
      <w:bookmarkEnd w:id="1"/>
    </w:p>
    <w:p w:rsidR="000A640B" w:rsidRDefault="000A640B" w:rsidP="00597A1D">
      <w:pPr>
        <w:jc w:val="center"/>
        <w:rPr>
          <w:b/>
          <w:sz w:val="28"/>
          <w:szCs w:val="28"/>
        </w:rPr>
      </w:pPr>
      <w:r>
        <w:rPr>
          <w:b/>
          <w:sz w:val="28"/>
          <w:szCs w:val="28"/>
        </w:rPr>
        <w:t>в Республике Крым в 2015 г</w:t>
      </w:r>
      <w:r w:rsidR="005E73D9">
        <w:rPr>
          <w:b/>
          <w:sz w:val="28"/>
          <w:szCs w:val="28"/>
        </w:rPr>
        <w:t>оду</w:t>
      </w:r>
    </w:p>
    <w:p w:rsidR="00597A1D" w:rsidRDefault="00597A1D" w:rsidP="00597A1D">
      <w:pPr>
        <w:ind w:left="5103"/>
        <w:rPr>
          <w:b/>
          <w:sz w:val="28"/>
          <w:szCs w:val="28"/>
        </w:rPr>
      </w:pPr>
    </w:p>
    <w:p w:rsidR="00ED4037" w:rsidRPr="00BC1EDA" w:rsidRDefault="00BC1EDA" w:rsidP="00BC1EDA">
      <w:pPr>
        <w:pStyle w:val="ab"/>
        <w:rPr>
          <w:b/>
          <w:i/>
        </w:rPr>
      </w:pPr>
      <w:r w:rsidRPr="00BC1EDA">
        <w:rPr>
          <w:b/>
          <w:i/>
        </w:rPr>
        <w:t>1.</w:t>
      </w:r>
      <w:r w:rsidR="00ED4037" w:rsidRPr="00BC1EDA">
        <w:rPr>
          <w:b/>
          <w:i/>
        </w:rPr>
        <w:t xml:space="preserve"> Общие положения</w:t>
      </w:r>
      <w:bookmarkEnd w:id="2"/>
    </w:p>
    <w:p w:rsidR="00597A1D" w:rsidRPr="00800410" w:rsidRDefault="005E73D9" w:rsidP="00BC1EDA">
      <w:pPr>
        <w:pStyle w:val="ab"/>
        <w:ind w:firstLine="708"/>
        <w:jc w:val="both"/>
      </w:pPr>
      <w:r>
        <w:t>Порядок регистрации для участия</w:t>
      </w:r>
      <w:r w:rsidR="00ED4037" w:rsidRPr="00800410">
        <w:t xml:space="preserve"> в государственной итоговой аттестации по </w:t>
      </w:r>
      <w:r w:rsidR="00C368A7">
        <w:t xml:space="preserve">образовательным </w:t>
      </w:r>
      <w:r w:rsidR="00ED4037" w:rsidRPr="00800410">
        <w:t xml:space="preserve">программам среднего общего образования (далее - Порядок) разработан в соответствии </w:t>
      </w:r>
      <w:proofErr w:type="gramStart"/>
      <w:r w:rsidR="00ED4037" w:rsidRPr="00800410">
        <w:t>с</w:t>
      </w:r>
      <w:proofErr w:type="gramEnd"/>
      <w:r w:rsidR="00597A1D" w:rsidRPr="00800410">
        <w:t>:</w:t>
      </w:r>
    </w:p>
    <w:p w:rsidR="00713F8C" w:rsidRPr="00800410" w:rsidRDefault="00ED4037" w:rsidP="005E73D9">
      <w:pPr>
        <w:pStyle w:val="ab"/>
        <w:numPr>
          <w:ilvl w:val="0"/>
          <w:numId w:val="14"/>
        </w:numPr>
        <w:ind w:left="0" w:firstLine="709"/>
        <w:jc w:val="both"/>
      </w:pPr>
      <w:r w:rsidRPr="00800410">
        <w:t xml:space="preserve">Федеральным законом </w:t>
      </w:r>
      <w:r w:rsidR="00597A1D" w:rsidRPr="00800410">
        <w:t xml:space="preserve">Российской Федерации </w:t>
      </w:r>
      <w:r w:rsidRPr="00800410">
        <w:t>от 29 декабря 2012 года № 273-Ф</w:t>
      </w:r>
      <w:r w:rsidR="00713F8C" w:rsidRPr="00800410">
        <w:t>З</w:t>
      </w:r>
      <w:r w:rsidRPr="00800410">
        <w:t xml:space="preserve"> «Об образовании в Российской Федерации»</w:t>
      </w:r>
      <w:r w:rsidR="00713F8C" w:rsidRPr="00800410">
        <w:t>;</w:t>
      </w:r>
    </w:p>
    <w:p w:rsidR="00713F8C" w:rsidRPr="00800410" w:rsidRDefault="00713F8C" w:rsidP="005E73D9">
      <w:pPr>
        <w:pStyle w:val="ab"/>
        <w:numPr>
          <w:ilvl w:val="0"/>
          <w:numId w:val="14"/>
        </w:numPr>
        <w:ind w:left="0" w:firstLine="709"/>
        <w:jc w:val="both"/>
      </w:pPr>
      <w:proofErr w:type="gramStart"/>
      <w:r w:rsidRPr="00800410">
        <w:t>Федеральным законом Российской Федерации от</w:t>
      </w:r>
      <w:r w:rsidR="00B930EA" w:rsidRPr="00800410">
        <w:t xml:space="preserve"> 5 мая 2014 годаN 84-ФЗ</w:t>
      </w:r>
      <w:r w:rsidR="00B930EA" w:rsidRPr="003525D5">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roofErr w:type="gramEnd"/>
    </w:p>
    <w:p w:rsidR="00713F8C" w:rsidRDefault="00ED4037" w:rsidP="005E73D9">
      <w:pPr>
        <w:pStyle w:val="ab"/>
        <w:numPr>
          <w:ilvl w:val="0"/>
          <w:numId w:val="14"/>
        </w:numPr>
        <w:ind w:left="0" w:firstLine="709"/>
        <w:jc w:val="both"/>
      </w:pPr>
      <w:r w:rsidRPr="00800410">
        <w:t>Порядком проведения государственной итоговой аттестации по общеобразовательным программам среднего общего образования (приказ Минобрнауки России от 26 декабря 2013 года № 1400), с изменениями, внесенными приказом Минобрнауки России от 05 августа 2014 № 923</w:t>
      </w:r>
      <w:r w:rsidR="00713F8C" w:rsidRPr="00800410">
        <w:t>.</w:t>
      </w:r>
    </w:p>
    <w:p w:rsidR="003525D5" w:rsidRPr="00800410" w:rsidRDefault="003525D5" w:rsidP="003525D5">
      <w:pPr>
        <w:pStyle w:val="ab"/>
        <w:ind w:left="1276"/>
        <w:jc w:val="both"/>
      </w:pPr>
    </w:p>
    <w:p w:rsidR="00ED4037" w:rsidRPr="00BC1EDA" w:rsidRDefault="00A44231" w:rsidP="00BC1EDA">
      <w:pPr>
        <w:pStyle w:val="ab"/>
        <w:rPr>
          <w:b/>
          <w:i/>
        </w:rPr>
      </w:pPr>
      <w:r w:rsidRPr="00E52727">
        <w:t xml:space="preserve">2. </w:t>
      </w:r>
      <w:r w:rsidR="00C679C6" w:rsidRPr="00BC1EDA">
        <w:rPr>
          <w:b/>
          <w:i/>
        </w:rPr>
        <w:t xml:space="preserve">Участниками ГИА </w:t>
      </w:r>
      <w:r w:rsidR="003F43E9" w:rsidRPr="00BC1EDA">
        <w:rPr>
          <w:b/>
          <w:i/>
        </w:rPr>
        <w:t xml:space="preserve">в форме ГВЭ </w:t>
      </w:r>
      <w:r w:rsidR="005E73D9">
        <w:rPr>
          <w:b/>
          <w:i/>
        </w:rPr>
        <w:t xml:space="preserve">(государственного выпускного экзамена) </w:t>
      </w:r>
      <w:r w:rsidR="000A640B" w:rsidRPr="00BC1EDA">
        <w:rPr>
          <w:b/>
          <w:i/>
        </w:rPr>
        <w:t xml:space="preserve">в </w:t>
      </w:r>
      <w:r w:rsidR="005E73D9">
        <w:rPr>
          <w:b/>
          <w:i/>
        </w:rPr>
        <w:t xml:space="preserve">2015  году </w:t>
      </w:r>
      <w:r w:rsidR="00E52727" w:rsidRPr="00BC1EDA">
        <w:rPr>
          <w:b/>
          <w:i/>
        </w:rPr>
        <w:t xml:space="preserve">в обязательном порядке </w:t>
      </w:r>
      <w:r w:rsidR="00C679C6" w:rsidRPr="00BC1EDA">
        <w:rPr>
          <w:b/>
          <w:i/>
        </w:rPr>
        <w:t>являются</w:t>
      </w:r>
      <w:r w:rsidR="00ED4037" w:rsidRPr="00BC1EDA">
        <w:rPr>
          <w:b/>
          <w:i/>
        </w:rPr>
        <w:t>:</w:t>
      </w:r>
    </w:p>
    <w:p w:rsidR="003525D5" w:rsidRDefault="005E73D9" w:rsidP="005E73D9">
      <w:pPr>
        <w:pStyle w:val="ab"/>
        <w:numPr>
          <w:ilvl w:val="0"/>
          <w:numId w:val="14"/>
        </w:numPr>
        <w:ind w:left="0" w:firstLine="709"/>
        <w:jc w:val="both"/>
      </w:pPr>
      <w:r>
        <w:t>обучающиеся, освоившие в 2014/</w:t>
      </w:r>
      <w:r w:rsidR="00E4281F" w:rsidRPr="00BC1EDA">
        <w:t>2015 учебном году образовательные программы среднего общего образования,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w:t>
      </w:r>
      <w:r w:rsidR="003525D5">
        <w:t>;</w:t>
      </w:r>
    </w:p>
    <w:p w:rsidR="003525D5" w:rsidRDefault="00E763EF" w:rsidP="005E73D9">
      <w:pPr>
        <w:pStyle w:val="ab"/>
        <w:numPr>
          <w:ilvl w:val="0"/>
          <w:numId w:val="14"/>
        </w:numPr>
        <w:ind w:left="0" w:firstLine="709"/>
        <w:jc w:val="both"/>
      </w:pPr>
      <w:r w:rsidRPr="00BC1EDA">
        <w:t xml:space="preserve">выпускники </w:t>
      </w:r>
      <w:r w:rsidR="00507860" w:rsidRPr="00BC1EDA">
        <w:t>специальных учебно-воспитательных учреждени</w:t>
      </w:r>
      <w:r w:rsidRPr="00BC1EDA">
        <w:t>й</w:t>
      </w:r>
      <w:r w:rsidR="00507860" w:rsidRPr="00BC1EDA">
        <w:t xml:space="preserve"> закрытого типа, а также учреждени</w:t>
      </w:r>
      <w:r w:rsidRPr="00BC1EDA">
        <w:t>й</w:t>
      </w:r>
      <w:r w:rsidR="00507860" w:rsidRPr="00BC1EDA">
        <w:t>, исполняющих н</w:t>
      </w:r>
      <w:r w:rsidR="003525D5">
        <w:t>аказание в виде лишения свободы</w:t>
      </w:r>
      <w:r w:rsidR="00527A06">
        <w:t xml:space="preserve">, </w:t>
      </w:r>
      <w:r w:rsidR="00527A06" w:rsidRPr="00BC1EDA">
        <w:t>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w:t>
      </w:r>
      <w:r w:rsidR="00527A06">
        <w:t>;</w:t>
      </w:r>
    </w:p>
    <w:p w:rsidR="00527A06" w:rsidRDefault="00507860" w:rsidP="005E73D9">
      <w:pPr>
        <w:pStyle w:val="ab"/>
        <w:numPr>
          <w:ilvl w:val="0"/>
          <w:numId w:val="14"/>
        </w:numPr>
        <w:ind w:left="0" w:firstLine="709"/>
        <w:jc w:val="both"/>
      </w:pPr>
      <w:r w:rsidRPr="00BC1EDA">
        <w:t>обучающ</w:t>
      </w:r>
      <w:r w:rsidR="00E763EF" w:rsidRPr="00BC1EDA">
        <w:t>иеся</w:t>
      </w:r>
      <w:r w:rsidRPr="00BC1EDA">
        <w:t>, получающи</w:t>
      </w:r>
      <w:r w:rsidR="00E763EF" w:rsidRPr="00BC1EDA">
        <w:t>е</w:t>
      </w:r>
      <w:r w:rsidRPr="00BC1EDA">
        <w:t xml:space="preserve">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w:t>
      </w:r>
      <w:r w:rsidR="00527A06">
        <w:t xml:space="preserve"> и среднего общего образования;</w:t>
      </w:r>
    </w:p>
    <w:p w:rsidR="00E4281F" w:rsidRDefault="00507860" w:rsidP="005E73D9">
      <w:pPr>
        <w:pStyle w:val="ab"/>
        <w:numPr>
          <w:ilvl w:val="0"/>
          <w:numId w:val="14"/>
        </w:numPr>
        <w:ind w:left="0" w:firstLine="709"/>
        <w:jc w:val="both"/>
      </w:pPr>
      <w:r w:rsidRPr="00BC1EDA">
        <w:t>обучающи</w:t>
      </w:r>
      <w:r w:rsidR="00E763EF" w:rsidRPr="00BC1EDA">
        <w:t>еся</w:t>
      </w:r>
      <w:r w:rsidRPr="00BC1EDA">
        <w:t xml:space="preserve"> с ограниченными возможностями </w:t>
      </w:r>
      <w:r w:rsidR="00E763EF" w:rsidRPr="00BC1EDA">
        <w:t xml:space="preserve">здоровья, </w:t>
      </w:r>
      <w:r w:rsidRPr="00BC1EDA">
        <w:t>дет</w:t>
      </w:r>
      <w:r w:rsidR="00E763EF" w:rsidRPr="00BC1EDA">
        <w:t>и</w:t>
      </w:r>
      <w:r w:rsidRPr="00BC1EDA">
        <w:t>-инвалид</w:t>
      </w:r>
      <w:r w:rsidR="00E763EF" w:rsidRPr="00BC1EDA">
        <w:t>ы, инвалиды.</w:t>
      </w:r>
    </w:p>
    <w:p w:rsidR="00D23DD3" w:rsidRPr="00BC1EDA" w:rsidRDefault="00D23DD3" w:rsidP="00D23DD3">
      <w:pPr>
        <w:pStyle w:val="ab"/>
        <w:ind w:left="1276"/>
        <w:jc w:val="both"/>
      </w:pPr>
    </w:p>
    <w:p w:rsidR="00E4281F" w:rsidRPr="00527A06" w:rsidRDefault="00A44231" w:rsidP="00B846A3">
      <w:pPr>
        <w:pStyle w:val="ab"/>
        <w:jc w:val="both"/>
        <w:rPr>
          <w:b/>
          <w:i/>
        </w:rPr>
      </w:pPr>
      <w:r w:rsidRPr="00527A06">
        <w:rPr>
          <w:b/>
          <w:i/>
        </w:rPr>
        <w:t xml:space="preserve">3. </w:t>
      </w:r>
      <w:r w:rsidR="00E4281F" w:rsidRPr="00527A06">
        <w:rPr>
          <w:b/>
          <w:i/>
        </w:rPr>
        <w:t xml:space="preserve">Участниками ГИА в форме ЕГЭ </w:t>
      </w:r>
      <w:r w:rsidR="00B846A3">
        <w:rPr>
          <w:b/>
          <w:i/>
        </w:rPr>
        <w:t xml:space="preserve">(единого государственного экзамена) </w:t>
      </w:r>
      <w:r w:rsidR="000A640B" w:rsidRPr="00527A06">
        <w:rPr>
          <w:b/>
          <w:i/>
        </w:rPr>
        <w:t>в 2015 г</w:t>
      </w:r>
      <w:r w:rsidR="00B846A3">
        <w:rPr>
          <w:b/>
          <w:i/>
        </w:rPr>
        <w:t xml:space="preserve">оду </w:t>
      </w:r>
      <w:r w:rsidR="00E52727" w:rsidRPr="00527A06">
        <w:rPr>
          <w:b/>
          <w:i/>
        </w:rPr>
        <w:t xml:space="preserve">на добровольной основе </w:t>
      </w:r>
      <w:r w:rsidR="00E4281F" w:rsidRPr="00527A06">
        <w:rPr>
          <w:b/>
          <w:i/>
        </w:rPr>
        <w:t>являются:</w:t>
      </w:r>
    </w:p>
    <w:p w:rsidR="00D23DD3" w:rsidRDefault="00B846A3" w:rsidP="00B846A3">
      <w:pPr>
        <w:pStyle w:val="ab"/>
        <w:numPr>
          <w:ilvl w:val="0"/>
          <w:numId w:val="14"/>
        </w:numPr>
        <w:ind w:left="0" w:firstLine="709"/>
        <w:jc w:val="both"/>
      </w:pPr>
      <w:proofErr w:type="gramStart"/>
      <w:r>
        <w:t>обучающиеся, освоившие в 2014/</w:t>
      </w:r>
      <w:r w:rsidR="00507860" w:rsidRPr="00527A06">
        <w:t>2015 учебном году образовательные программы среднего общего образования,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w:t>
      </w:r>
      <w:r w:rsidR="00E52727" w:rsidRPr="00527A06">
        <w:t xml:space="preserve">, </w:t>
      </w:r>
      <w:r w:rsidR="00D23DD3">
        <w:t>включая</w:t>
      </w:r>
      <w:r w:rsidR="00E52727" w:rsidRPr="00527A06">
        <w:t xml:space="preserve"> выпускник</w:t>
      </w:r>
      <w:r w:rsidR="00D23DD3">
        <w:t>ов</w:t>
      </w:r>
      <w:r w:rsidR="00E52727" w:rsidRPr="00527A06">
        <w:t xml:space="preserve"> специальных учебно-воспитательных учреждений закрытого типа, а также учреждений, исполняющих на</w:t>
      </w:r>
      <w:r w:rsidR="00D23DD3">
        <w:t>казание в виде лишения свободы;</w:t>
      </w:r>
      <w:proofErr w:type="gramEnd"/>
    </w:p>
    <w:p w:rsidR="00D23DD3" w:rsidRDefault="00E52727" w:rsidP="00B846A3">
      <w:pPr>
        <w:pStyle w:val="ab"/>
        <w:numPr>
          <w:ilvl w:val="0"/>
          <w:numId w:val="14"/>
        </w:numPr>
        <w:ind w:left="0" w:firstLine="709"/>
        <w:jc w:val="both"/>
      </w:pPr>
      <w:r w:rsidRPr="00527A06">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w:t>
      </w:r>
      <w:r w:rsidR="00D23DD3">
        <w:t>днего общего образования;</w:t>
      </w:r>
    </w:p>
    <w:p w:rsidR="00E52727" w:rsidRPr="00527A06" w:rsidRDefault="00E52727" w:rsidP="00B846A3">
      <w:pPr>
        <w:pStyle w:val="ab"/>
        <w:numPr>
          <w:ilvl w:val="0"/>
          <w:numId w:val="14"/>
        </w:numPr>
        <w:ind w:left="0" w:firstLine="709"/>
        <w:jc w:val="both"/>
      </w:pPr>
      <w:r w:rsidRPr="00527A06">
        <w:lastRenderedPageBreak/>
        <w:t>обучающиеся с ограниченными возможностями здоровья, дети-инвалиды, инвалиды;</w:t>
      </w:r>
    </w:p>
    <w:p w:rsidR="00507860" w:rsidRPr="00527A06" w:rsidRDefault="00E4281F" w:rsidP="00B846A3">
      <w:pPr>
        <w:pStyle w:val="ab"/>
        <w:numPr>
          <w:ilvl w:val="0"/>
          <w:numId w:val="14"/>
        </w:numPr>
        <w:ind w:left="0" w:firstLine="709"/>
        <w:jc w:val="both"/>
      </w:pPr>
      <w:r w:rsidRPr="00527A06">
        <w:t>лица, освоившие образовательные программы среднего общего образования в пред</w:t>
      </w:r>
      <w:r w:rsidR="00507860" w:rsidRPr="00527A06">
        <w:t xml:space="preserve">ыдущие годы и имеющие документ об образовании, подтверждающий </w:t>
      </w:r>
      <w:r w:rsidRPr="00527A06">
        <w:t xml:space="preserve">получение среднего общего </w:t>
      </w:r>
      <w:r w:rsidR="00C368A7" w:rsidRPr="00527A06">
        <w:t xml:space="preserve">образования </w:t>
      </w:r>
      <w:r w:rsidRPr="00527A06">
        <w:t xml:space="preserve">(далее </w:t>
      </w:r>
      <w:r w:rsidR="00507860" w:rsidRPr="00527A06">
        <w:t>–</w:t>
      </w:r>
      <w:r w:rsidRPr="00527A06">
        <w:t xml:space="preserve"> выпускники пр</w:t>
      </w:r>
      <w:r w:rsidR="00507860" w:rsidRPr="00527A06">
        <w:t>ошлых лет);</w:t>
      </w:r>
    </w:p>
    <w:p w:rsidR="00E52727" w:rsidRPr="00527A06" w:rsidRDefault="00507860" w:rsidP="00B846A3">
      <w:pPr>
        <w:pStyle w:val="ab"/>
        <w:numPr>
          <w:ilvl w:val="0"/>
          <w:numId w:val="14"/>
        </w:numPr>
        <w:ind w:left="0" w:firstLine="709"/>
        <w:jc w:val="both"/>
      </w:pPr>
      <w:r w:rsidRPr="00527A06">
        <w:t>лица</w:t>
      </w:r>
      <w:r w:rsidR="00E4281F" w:rsidRPr="00527A06">
        <w:t>, имеющие среднее общее образование, полученное в иностранны</w:t>
      </w:r>
      <w:r w:rsidRPr="00527A06">
        <w:t>х образовательных организациях.</w:t>
      </w:r>
      <w:bookmarkStart w:id="3" w:name="bookmark7"/>
    </w:p>
    <w:p w:rsidR="00441704" w:rsidRDefault="00441704" w:rsidP="00441704">
      <w:pPr>
        <w:pStyle w:val="ab"/>
        <w:rPr>
          <w:b/>
          <w:i/>
        </w:rPr>
      </w:pPr>
    </w:p>
    <w:p w:rsidR="000A640B" w:rsidRPr="00441704" w:rsidRDefault="00E52727" w:rsidP="00441704">
      <w:pPr>
        <w:pStyle w:val="ab"/>
        <w:rPr>
          <w:b/>
          <w:i/>
        </w:rPr>
      </w:pPr>
      <w:r w:rsidRPr="00441704">
        <w:rPr>
          <w:b/>
          <w:i/>
        </w:rPr>
        <w:t xml:space="preserve">4. </w:t>
      </w:r>
      <w:r w:rsidR="00ED4037" w:rsidRPr="00441704">
        <w:rPr>
          <w:b/>
          <w:i/>
        </w:rPr>
        <w:t>Процедура регистрации</w:t>
      </w:r>
      <w:bookmarkEnd w:id="3"/>
      <w:r w:rsidRPr="00441704">
        <w:rPr>
          <w:b/>
          <w:i/>
        </w:rPr>
        <w:t>.</w:t>
      </w:r>
    </w:p>
    <w:p w:rsidR="00C368A7" w:rsidRPr="000A640B" w:rsidRDefault="00B846A3" w:rsidP="00B846A3">
      <w:pPr>
        <w:pStyle w:val="ab"/>
        <w:numPr>
          <w:ilvl w:val="1"/>
          <w:numId w:val="13"/>
        </w:numPr>
        <w:ind w:left="0" w:firstLine="709"/>
        <w:jc w:val="both"/>
        <w:rPr>
          <w:b/>
          <w:i/>
        </w:rPr>
      </w:pPr>
      <w:r>
        <w:t xml:space="preserve">Регистрацию выпускников общеобразовательных организаций (далее - ОО) </w:t>
      </w:r>
      <w:r w:rsidR="00124916" w:rsidRPr="00124916">
        <w:t xml:space="preserve"> текущего года осуществляют образовательные организации, в которых выпускники осваивают образовательные программы среднего общего образования; регистрацию выпускников прошлых лет осуществляют органы местного самоуправления, осуществляющие </w:t>
      </w:r>
      <w:r w:rsidR="00124916">
        <w:t>управление</w:t>
      </w:r>
      <w:r w:rsidR="00124916" w:rsidRPr="00124916">
        <w:t xml:space="preserve"> в сфере образования.</w:t>
      </w:r>
    </w:p>
    <w:p w:rsidR="00962B51" w:rsidRDefault="00962B51" w:rsidP="00B846A3">
      <w:pPr>
        <w:pStyle w:val="ab"/>
        <w:numPr>
          <w:ilvl w:val="1"/>
          <w:numId w:val="13"/>
        </w:numPr>
        <w:ind w:left="0" w:firstLine="709"/>
        <w:jc w:val="both"/>
      </w:pPr>
      <w:r>
        <w:t>Регистрация для участия в ГИА 2015 г</w:t>
      </w:r>
      <w:r w:rsidR="00B846A3">
        <w:t>оду</w:t>
      </w:r>
      <w:r>
        <w:t xml:space="preserve"> осуществляется в период с </w:t>
      </w:r>
      <w:r w:rsidR="001F7A5D">
        <w:br/>
      </w:r>
      <w:r w:rsidRPr="00124916">
        <w:rPr>
          <w:b/>
        </w:rPr>
        <w:t xml:space="preserve">12 января 2015 г. до 01 февраля 2015 г. </w:t>
      </w:r>
      <w:r w:rsidR="00124916" w:rsidRPr="00124916">
        <w:t>путем внесения информации об участнике ГИА в региональную информационную систему «Планирование ГИА»</w:t>
      </w:r>
      <w:r w:rsidRPr="00962B51">
        <w:t>на основании</w:t>
      </w:r>
      <w:r w:rsidR="00997048" w:rsidRPr="00997048">
        <w:t xml:space="preserve"> </w:t>
      </w:r>
      <w:r w:rsidRPr="00962B51">
        <w:t xml:space="preserve">предоставленных </w:t>
      </w:r>
      <w:r>
        <w:t>ответственному</w:t>
      </w:r>
      <w:r w:rsidR="002D5512">
        <w:t xml:space="preserve"> за регистрацию сотруднику организации документов:</w:t>
      </w:r>
    </w:p>
    <w:p w:rsidR="002D5512" w:rsidRPr="00441704" w:rsidRDefault="00B846A3" w:rsidP="00B846A3">
      <w:pPr>
        <w:pStyle w:val="ab"/>
        <w:numPr>
          <w:ilvl w:val="0"/>
          <w:numId w:val="14"/>
        </w:numPr>
        <w:ind w:left="0" w:firstLine="709"/>
        <w:jc w:val="both"/>
      </w:pPr>
      <w:r>
        <w:t>заявления на</w:t>
      </w:r>
      <w:r w:rsidR="002D5512" w:rsidRPr="00441704">
        <w:t xml:space="preserve"> сдачу ГИА с указанием перечня предметов (приложение 1);</w:t>
      </w:r>
    </w:p>
    <w:p w:rsidR="002D5512" w:rsidRPr="00441704" w:rsidRDefault="002D5512" w:rsidP="00B846A3">
      <w:pPr>
        <w:pStyle w:val="ab"/>
        <w:numPr>
          <w:ilvl w:val="0"/>
          <w:numId w:val="14"/>
        </w:numPr>
        <w:ind w:left="0" w:firstLine="709"/>
        <w:jc w:val="both"/>
      </w:pPr>
      <w:r w:rsidRPr="00441704">
        <w:t>письменного разрешения на обработку персональных данных (приложение 2);</w:t>
      </w:r>
    </w:p>
    <w:p w:rsidR="002D5512" w:rsidRPr="00441704" w:rsidRDefault="002D5512" w:rsidP="00B846A3">
      <w:pPr>
        <w:pStyle w:val="ab"/>
        <w:numPr>
          <w:ilvl w:val="0"/>
          <w:numId w:val="14"/>
        </w:numPr>
        <w:ind w:left="0" w:firstLine="709"/>
        <w:jc w:val="both"/>
      </w:pPr>
      <w:r w:rsidRPr="00441704">
        <w:t xml:space="preserve">копии </w:t>
      </w:r>
      <w:r w:rsidR="00124916" w:rsidRPr="00441704">
        <w:t>документа, удостоверяющего личность</w:t>
      </w:r>
      <w:r w:rsidR="00601EAD" w:rsidRPr="00441704">
        <w:t xml:space="preserve"> (перечень документов, приведен в приложении 3);</w:t>
      </w:r>
    </w:p>
    <w:p w:rsidR="002D5512" w:rsidRPr="00441704" w:rsidRDefault="002D5512" w:rsidP="00B846A3">
      <w:pPr>
        <w:pStyle w:val="ab"/>
        <w:numPr>
          <w:ilvl w:val="0"/>
          <w:numId w:val="14"/>
        </w:numPr>
        <w:ind w:left="0" w:firstLine="709"/>
        <w:jc w:val="both"/>
      </w:pPr>
      <w:r w:rsidRPr="00441704">
        <w:t>копии документа, подтверждающего получение полного общего образования (для выпускников пошлых лет)</w:t>
      </w:r>
      <w:r w:rsidR="00CD2BE6" w:rsidRPr="00441704">
        <w:t>. Оригинал иностранного документа об образовании предъявляется с заверенным в установленном пор</w:t>
      </w:r>
      <w:r w:rsidR="001F7A5D" w:rsidRPr="00441704">
        <w:t>ядке переводом на русском языке</w:t>
      </w:r>
      <w:r w:rsidRPr="00441704">
        <w:t>;</w:t>
      </w:r>
    </w:p>
    <w:p w:rsidR="009B518E" w:rsidRPr="00441704" w:rsidRDefault="009B518E" w:rsidP="00B846A3">
      <w:pPr>
        <w:pStyle w:val="ab"/>
        <w:numPr>
          <w:ilvl w:val="0"/>
          <w:numId w:val="14"/>
        </w:numPr>
        <w:ind w:left="0" w:firstLine="709"/>
        <w:jc w:val="both"/>
      </w:pPr>
      <w:r w:rsidRPr="00441704">
        <w:t xml:space="preserve">оригинал или заверенную в установленном порядке копию справки, подтверждающей факт установления инвалидности, выданной государственным учреждением медико-социальной экспертизы (для </w:t>
      </w:r>
      <w:r w:rsidR="00CD2BE6" w:rsidRPr="00441704">
        <w:t>лиц с ограниченными возмо</w:t>
      </w:r>
      <w:r w:rsidR="00C432DF" w:rsidRPr="00441704">
        <w:t>жностями здоровья).</w:t>
      </w:r>
    </w:p>
    <w:p w:rsidR="00ED4037" w:rsidRPr="00441704" w:rsidRDefault="00ED4037" w:rsidP="00B846A3">
      <w:pPr>
        <w:pStyle w:val="ab"/>
        <w:numPr>
          <w:ilvl w:val="1"/>
          <w:numId w:val="13"/>
        </w:numPr>
        <w:ind w:left="0" w:firstLine="709"/>
        <w:jc w:val="both"/>
      </w:pPr>
      <w:r w:rsidRPr="00441704">
        <w:t xml:space="preserve">Заявления </w:t>
      </w:r>
      <w:r w:rsidR="001F7A5D" w:rsidRPr="00441704">
        <w:t xml:space="preserve">на участие в ГИА </w:t>
      </w:r>
      <w:r w:rsidRPr="00441704">
        <w:t>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ED4037" w:rsidRPr="00441704" w:rsidRDefault="00ED4037" w:rsidP="00B846A3">
      <w:pPr>
        <w:pStyle w:val="ab"/>
        <w:numPr>
          <w:ilvl w:val="1"/>
          <w:numId w:val="13"/>
        </w:numPr>
        <w:ind w:left="0" w:firstLine="709"/>
        <w:jc w:val="both"/>
      </w:pPr>
      <w:r w:rsidRPr="00441704">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на русском языке.</w:t>
      </w:r>
    </w:p>
    <w:p w:rsidR="00ED4037" w:rsidRPr="00441704" w:rsidRDefault="00ED4037" w:rsidP="00B846A3">
      <w:pPr>
        <w:pStyle w:val="ab"/>
        <w:numPr>
          <w:ilvl w:val="1"/>
          <w:numId w:val="13"/>
        </w:numPr>
        <w:ind w:left="0" w:firstLine="709"/>
        <w:jc w:val="both"/>
      </w:pPr>
      <w:r w:rsidRPr="00441704">
        <w:t>На заявлени</w:t>
      </w:r>
      <w:r w:rsidR="001F7A5D" w:rsidRPr="00441704">
        <w:t>епроставляется</w:t>
      </w:r>
      <w:r w:rsidRPr="00441704">
        <w:t xml:space="preserve"> отметка о номере и дате его поступления, а также подпись лица, принявшего заявление.Заявлени</w:t>
      </w:r>
      <w:r w:rsidR="001F7A5D" w:rsidRPr="00441704">
        <w:t>е</w:t>
      </w:r>
      <w:r w:rsidR="00142078">
        <w:t xml:space="preserve"> подлежи</w:t>
      </w:r>
      <w:r w:rsidRPr="00441704">
        <w:t xml:space="preserve">т обязательной регистрации в </w:t>
      </w:r>
      <w:r w:rsidR="001F7A5D" w:rsidRPr="00441704">
        <w:t>Ж</w:t>
      </w:r>
      <w:r w:rsidRPr="00441704">
        <w:t>урнале регистрации заявлений в день подачи согласно приложению №</w:t>
      </w:r>
      <w:r w:rsidR="00601EAD" w:rsidRPr="00441704">
        <w:t>4</w:t>
      </w:r>
      <w:r w:rsidRPr="00441704">
        <w:t xml:space="preserve"> к настоящему Порядку.</w:t>
      </w:r>
    </w:p>
    <w:p w:rsidR="007C2F0B" w:rsidRDefault="007C2F0B" w:rsidP="00B846A3">
      <w:pPr>
        <w:pStyle w:val="ab"/>
        <w:ind w:firstLine="709"/>
        <w:rPr>
          <w:b/>
          <w:i/>
        </w:rPr>
      </w:pPr>
    </w:p>
    <w:p w:rsidR="001F7A5D" w:rsidRPr="001754A1" w:rsidRDefault="0009249A" w:rsidP="00B846A3">
      <w:pPr>
        <w:pStyle w:val="ab"/>
        <w:ind w:firstLine="709"/>
        <w:rPr>
          <w:b/>
          <w:i/>
        </w:rPr>
      </w:pPr>
      <w:r w:rsidRPr="001754A1">
        <w:rPr>
          <w:b/>
          <w:i/>
        </w:rPr>
        <w:t>5. Внесение изменений в регистрационные данные.</w:t>
      </w:r>
    </w:p>
    <w:p w:rsidR="00301F80" w:rsidRPr="001754A1" w:rsidRDefault="00ED4037" w:rsidP="00B846A3">
      <w:pPr>
        <w:pStyle w:val="ab"/>
        <w:ind w:firstLine="709"/>
        <w:jc w:val="both"/>
      </w:pPr>
      <w:r w:rsidRPr="001754A1">
        <w:t xml:space="preserve">Обучающиеся </w:t>
      </w:r>
      <w:r w:rsidR="00E82B35" w:rsidRPr="001754A1">
        <w:t xml:space="preserve">имеют право </w:t>
      </w:r>
      <w:r w:rsidRPr="001754A1">
        <w:t>измен</w:t>
      </w:r>
      <w:r w:rsidR="00E82B35" w:rsidRPr="001754A1">
        <w:t>ить</w:t>
      </w:r>
      <w:r w:rsidRPr="001754A1">
        <w:t xml:space="preserve"> (дополн</w:t>
      </w:r>
      <w:r w:rsidR="00E82B35" w:rsidRPr="001754A1">
        <w:t>и</w:t>
      </w:r>
      <w:r w:rsidRPr="001754A1">
        <w:t>т</w:t>
      </w:r>
      <w:r w:rsidR="00E82B35" w:rsidRPr="001754A1">
        <w:t>ь</w:t>
      </w:r>
      <w:r w:rsidRPr="001754A1">
        <w:t>) перечень указанных в заявлении экзаменов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согласно приложению №</w:t>
      </w:r>
      <w:r w:rsidR="00B25FA9" w:rsidRPr="001754A1">
        <w:t>5</w:t>
      </w:r>
      <w:r w:rsidRPr="001754A1">
        <w:t xml:space="preserve"> к настоящему Порядку. Указанное заявление подается </w:t>
      </w:r>
      <w:r w:rsidR="0009249A" w:rsidRPr="001754A1">
        <w:t>до 1 марта 2015 г.</w:t>
      </w:r>
    </w:p>
    <w:p w:rsidR="00301F80" w:rsidRPr="00597A1D" w:rsidRDefault="00301F80" w:rsidP="00B846A3">
      <w:pPr>
        <w:spacing w:line="360" w:lineRule="auto"/>
        <w:rPr>
          <w:sz w:val="28"/>
          <w:szCs w:val="28"/>
          <w:lang w:eastAsia="en-US"/>
        </w:rPr>
      </w:pPr>
    </w:p>
    <w:sectPr w:rsidR="00301F80" w:rsidRPr="00597A1D" w:rsidSect="007809E6">
      <w:pgSz w:w="11906" w:h="16838" w:code="9"/>
      <w:pgMar w:top="426" w:right="510" w:bottom="284" w:left="158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A355561"/>
    <w:multiLevelType w:val="multilevel"/>
    <w:tmpl w:val="3E18B0B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405844"/>
    <w:multiLevelType w:val="hybridMultilevel"/>
    <w:tmpl w:val="76D4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DE0E77"/>
    <w:multiLevelType w:val="hybridMultilevel"/>
    <w:tmpl w:val="44A0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B40F6D"/>
    <w:multiLevelType w:val="hybridMultilevel"/>
    <w:tmpl w:val="78F6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475DDD"/>
    <w:multiLevelType w:val="hybridMultilevel"/>
    <w:tmpl w:val="DA625950"/>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5E3E5C"/>
    <w:multiLevelType w:val="multilevel"/>
    <w:tmpl w:val="F934EC0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C7834CF"/>
    <w:multiLevelType w:val="multilevel"/>
    <w:tmpl w:val="56AA4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847637"/>
    <w:multiLevelType w:val="multilevel"/>
    <w:tmpl w:val="F934EC0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2DD6D24"/>
    <w:multiLevelType w:val="multilevel"/>
    <w:tmpl w:val="9CB0A6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5459F2"/>
    <w:multiLevelType w:val="multilevel"/>
    <w:tmpl w:val="C1FEAE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22E3E39"/>
    <w:multiLevelType w:val="hybridMultilevel"/>
    <w:tmpl w:val="B1F0B086"/>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7102CA"/>
    <w:multiLevelType w:val="hybridMultilevel"/>
    <w:tmpl w:val="B9F8083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6F572AA3"/>
    <w:multiLevelType w:val="multilevel"/>
    <w:tmpl w:val="B860CE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7061DE"/>
    <w:multiLevelType w:val="hybridMultilevel"/>
    <w:tmpl w:val="795E7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F2043E"/>
    <w:multiLevelType w:val="hybridMultilevel"/>
    <w:tmpl w:val="F83251DA"/>
    <w:lvl w:ilvl="0" w:tplc="1A326848">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7"/>
  </w:num>
  <w:num w:numId="2">
    <w:abstractNumId w:val="13"/>
  </w:num>
  <w:num w:numId="3">
    <w:abstractNumId w:val="1"/>
  </w:num>
  <w:num w:numId="4">
    <w:abstractNumId w:val="9"/>
  </w:num>
  <w:num w:numId="5">
    <w:abstractNumId w:val="15"/>
  </w:num>
  <w:num w:numId="6">
    <w:abstractNumId w:val="0"/>
  </w:num>
  <w:num w:numId="7">
    <w:abstractNumId w:val="11"/>
  </w:num>
  <w:num w:numId="8">
    <w:abstractNumId w:val="5"/>
  </w:num>
  <w:num w:numId="9">
    <w:abstractNumId w:val="4"/>
  </w:num>
  <w:num w:numId="10">
    <w:abstractNumId w:val="14"/>
  </w:num>
  <w:num w:numId="11">
    <w:abstractNumId w:val="3"/>
  </w:num>
  <w:num w:numId="12">
    <w:abstractNumId w:val="2"/>
  </w:num>
  <w:num w:numId="13">
    <w:abstractNumId w:val="8"/>
  </w:num>
  <w:num w:numId="14">
    <w:abstractNumId w:val="12"/>
  </w:num>
  <w:num w:numId="15">
    <w:abstractNumId w:val="6"/>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6323BD"/>
    <w:rsid w:val="00006032"/>
    <w:rsid w:val="000126AB"/>
    <w:rsid w:val="00017CC4"/>
    <w:rsid w:val="0003732E"/>
    <w:rsid w:val="00050AF9"/>
    <w:rsid w:val="0005208E"/>
    <w:rsid w:val="00061255"/>
    <w:rsid w:val="00071A24"/>
    <w:rsid w:val="0009249A"/>
    <w:rsid w:val="000A640B"/>
    <w:rsid w:val="00124916"/>
    <w:rsid w:val="00136396"/>
    <w:rsid w:val="001406F4"/>
    <w:rsid w:val="00142078"/>
    <w:rsid w:val="00162AE8"/>
    <w:rsid w:val="001754A1"/>
    <w:rsid w:val="001929CB"/>
    <w:rsid w:val="001C35EC"/>
    <w:rsid w:val="001C4B8D"/>
    <w:rsid w:val="001F32B2"/>
    <w:rsid w:val="001F7A5D"/>
    <w:rsid w:val="00242A90"/>
    <w:rsid w:val="00251079"/>
    <w:rsid w:val="0026111E"/>
    <w:rsid w:val="00265846"/>
    <w:rsid w:val="002907D9"/>
    <w:rsid w:val="002B0121"/>
    <w:rsid w:val="002D5512"/>
    <w:rsid w:val="002E130A"/>
    <w:rsid w:val="00301F80"/>
    <w:rsid w:val="003135CF"/>
    <w:rsid w:val="00324FCE"/>
    <w:rsid w:val="0035244B"/>
    <w:rsid w:val="003525D5"/>
    <w:rsid w:val="00360FDD"/>
    <w:rsid w:val="00361DBB"/>
    <w:rsid w:val="00371329"/>
    <w:rsid w:val="003971FD"/>
    <w:rsid w:val="003A187E"/>
    <w:rsid w:val="003C56A2"/>
    <w:rsid w:val="003D1FF6"/>
    <w:rsid w:val="003D4CD6"/>
    <w:rsid w:val="003F43E9"/>
    <w:rsid w:val="003F699E"/>
    <w:rsid w:val="003F76D5"/>
    <w:rsid w:val="0040637E"/>
    <w:rsid w:val="004253D8"/>
    <w:rsid w:val="00426DB3"/>
    <w:rsid w:val="00440FE4"/>
    <w:rsid w:val="00441704"/>
    <w:rsid w:val="00453846"/>
    <w:rsid w:val="004803B0"/>
    <w:rsid w:val="00491D2E"/>
    <w:rsid w:val="004B1861"/>
    <w:rsid w:val="004B5FB4"/>
    <w:rsid w:val="004C0E5B"/>
    <w:rsid w:val="004E2ABA"/>
    <w:rsid w:val="004F1BD0"/>
    <w:rsid w:val="004F4FA7"/>
    <w:rsid w:val="004F6E02"/>
    <w:rsid w:val="00507860"/>
    <w:rsid w:val="00527A06"/>
    <w:rsid w:val="00594C33"/>
    <w:rsid w:val="0059501C"/>
    <w:rsid w:val="00597A1D"/>
    <w:rsid w:val="005D4B71"/>
    <w:rsid w:val="005E73D9"/>
    <w:rsid w:val="00601EAD"/>
    <w:rsid w:val="006069BF"/>
    <w:rsid w:val="006172AD"/>
    <w:rsid w:val="006323BD"/>
    <w:rsid w:val="00651FE4"/>
    <w:rsid w:val="0068074A"/>
    <w:rsid w:val="006D58A8"/>
    <w:rsid w:val="00713F8C"/>
    <w:rsid w:val="00767704"/>
    <w:rsid w:val="007809E6"/>
    <w:rsid w:val="007853BC"/>
    <w:rsid w:val="007A3840"/>
    <w:rsid w:val="007B37B5"/>
    <w:rsid w:val="007C2F0B"/>
    <w:rsid w:val="007C50DE"/>
    <w:rsid w:val="007E2FE5"/>
    <w:rsid w:val="00800410"/>
    <w:rsid w:val="00850029"/>
    <w:rsid w:val="00897D3A"/>
    <w:rsid w:val="008A6996"/>
    <w:rsid w:val="008F5899"/>
    <w:rsid w:val="00910EE6"/>
    <w:rsid w:val="00924D66"/>
    <w:rsid w:val="00932FF6"/>
    <w:rsid w:val="00962B51"/>
    <w:rsid w:val="009636F3"/>
    <w:rsid w:val="00997048"/>
    <w:rsid w:val="009B2252"/>
    <w:rsid w:val="009B518E"/>
    <w:rsid w:val="009B7D29"/>
    <w:rsid w:val="009E07EB"/>
    <w:rsid w:val="00A00A2D"/>
    <w:rsid w:val="00A03A5D"/>
    <w:rsid w:val="00A44231"/>
    <w:rsid w:val="00A50F0C"/>
    <w:rsid w:val="00A7795F"/>
    <w:rsid w:val="00A803ED"/>
    <w:rsid w:val="00A8493C"/>
    <w:rsid w:val="00AE2593"/>
    <w:rsid w:val="00AF445B"/>
    <w:rsid w:val="00B10F24"/>
    <w:rsid w:val="00B210F6"/>
    <w:rsid w:val="00B25FA9"/>
    <w:rsid w:val="00B42C70"/>
    <w:rsid w:val="00B75263"/>
    <w:rsid w:val="00B846A3"/>
    <w:rsid w:val="00B930EA"/>
    <w:rsid w:val="00B9656B"/>
    <w:rsid w:val="00BC1EDA"/>
    <w:rsid w:val="00BC4473"/>
    <w:rsid w:val="00BD4535"/>
    <w:rsid w:val="00BF096C"/>
    <w:rsid w:val="00C1058A"/>
    <w:rsid w:val="00C15C0A"/>
    <w:rsid w:val="00C27C33"/>
    <w:rsid w:val="00C368A7"/>
    <w:rsid w:val="00C432DF"/>
    <w:rsid w:val="00C46440"/>
    <w:rsid w:val="00C679C6"/>
    <w:rsid w:val="00C720D3"/>
    <w:rsid w:val="00CA1405"/>
    <w:rsid w:val="00CA5A01"/>
    <w:rsid w:val="00CD2BE6"/>
    <w:rsid w:val="00CD6718"/>
    <w:rsid w:val="00CE16DA"/>
    <w:rsid w:val="00CF1816"/>
    <w:rsid w:val="00D04178"/>
    <w:rsid w:val="00D23DD3"/>
    <w:rsid w:val="00D40922"/>
    <w:rsid w:val="00D514AA"/>
    <w:rsid w:val="00D7146E"/>
    <w:rsid w:val="00D92015"/>
    <w:rsid w:val="00DA2FC4"/>
    <w:rsid w:val="00DF0810"/>
    <w:rsid w:val="00E4281F"/>
    <w:rsid w:val="00E52727"/>
    <w:rsid w:val="00E705A2"/>
    <w:rsid w:val="00E763EF"/>
    <w:rsid w:val="00E82B35"/>
    <w:rsid w:val="00EB3D1C"/>
    <w:rsid w:val="00EC3404"/>
    <w:rsid w:val="00EC62B7"/>
    <w:rsid w:val="00ED4037"/>
    <w:rsid w:val="00EF36EA"/>
    <w:rsid w:val="00F02559"/>
    <w:rsid w:val="00F03452"/>
    <w:rsid w:val="00F04B82"/>
    <w:rsid w:val="00F35B19"/>
    <w:rsid w:val="00F67C55"/>
    <w:rsid w:val="00FB0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
    <w:name w:val="Заголовок №2_"/>
    <w:link w:val="20"/>
    <w:rsid w:val="00ED4037"/>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
    <w:name w:val="Основной текст (10)_"/>
    <w:link w:val="100"/>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0">
    <w:name w:val="Основной текст (10)"/>
    <w:basedOn w:val="a"/>
    <w:link w:val="1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1">
    <w:name w:val="Оглавление (2)_"/>
    <w:link w:val="22"/>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2">
    <w:name w:val="Оглавление (2)"/>
    <w:basedOn w:val="a"/>
    <w:link w:val="21"/>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
    <w:name w:val="Основной текст (23)_"/>
    <w:link w:val="230"/>
    <w:rsid w:val="000126AB"/>
    <w:rPr>
      <w:sz w:val="23"/>
      <w:szCs w:val="23"/>
      <w:shd w:val="clear" w:color="auto" w:fill="FFFFFF"/>
    </w:rPr>
  </w:style>
  <w:style w:type="character" w:customStyle="1" w:styleId="24">
    <w:name w:val="Основной текст (24)_"/>
    <w:link w:val="240"/>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0">
    <w:name w:val="Основной текст (23)"/>
    <w:basedOn w:val="a"/>
    <w:link w:val="23"/>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0">
    <w:name w:val="Основной текст (24)"/>
    <w:basedOn w:val="a"/>
    <w:link w:val="24"/>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uiPriority w:val="34"/>
    <w:qFormat/>
    <w:rsid w:val="00597A1D"/>
    <w:pPr>
      <w:ind w:left="720"/>
      <w:contextualSpacing/>
    </w:pPr>
  </w:style>
  <w:style w:type="paragraph" w:styleId="a9">
    <w:name w:val="Balloon Text"/>
    <w:basedOn w:val="a"/>
    <w:link w:val="aa"/>
    <w:uiPriority w:val="99"/>
    <w:semiHidden/>
    <w:unhideWhenUsed/>
    <w:rsid w:val="009E07EB"/>
    <w:rPr>
      <w:rFonts w:ascii="Tahoma" w:hAnsi="Tahoma" w:cs="Tahoma"/>
      <w:sz w:val="16"/>
      <w:szCs w:val="16"/>
    </w:rPr>
  </w:style>
  <w:style w:type="character" w:customStyle="1" w:styleId="aa">
    <w:name w:val="Текст выноски Знак"/>
    <w:basedOn w:val="a0"/>
    <w:link w:val="a9"/>
    <w:uiPriority w:val="99"/>
    <w:semiHidden/>
    <w:rsid w:val="009E07EB"/>
    <w:rPr>
      <w:rFonts w:ascii="Tahoma" w:eastAsia="Times New Roman" w:hAnsi="Tahoma" w:cs="Tahoma"/>
      <w:sz w:val="16"/>
      <w:szCs w:val="16"/>
      <w:lang w:eastAsia="ru-RU"/>
    </w:rPr>
  </w:style>
  <w:style w:type="paragraph" w:styleId="ab">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
    <w:name w:val="Заголовок №2_"/>
    <w:link w:val="20"/>
    <w:rsid w:val="00ED4037"/>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
    <w:name w:val="Основной текст (10)_"/>
    <w:link w:val="100"/>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0">
    <w:name w:val="Основной текст (10)"/>
    <w:basedOn w:val="a"/>
    <w:link w:val="1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1">
    <w:name w:val="Оглавление (2)_"/>
    <w:link w:val="22"/>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2">
    <w:name w:val="Оглавление (2)"/>
    <w:basedOn w:val="a"/>
    <w:link w:val="21"/>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
    <w:name w:val="Основной текст (23)_"/>
    <w:link w:val="230"/>
    <w:rsid w:val="000126AB"/>
    <w:rPr>
      <w:sz w:val="23"/>
      <w:szCs w:val="23"/>
      <w:shd w:val="clear" w:color="auto" w:fill="FFFFFF"/>
    </w:rPr>
  </w:style>
  <w:style w:type="character" w:customStyle="1" w:styleId="24">
    <w:name w:val="Основной текст (24)_"/>
    <w:link w:val="240"/>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0">
    <w:name w:val="Основной текст (23)"/>
    <w:basedOn w:val="a"/>
    <w:link w:val="23"/>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0">
    <w:name w:val="Основной текст (24)"/>
    <w:basedOn w:val="a"/>
    <w:link w:val="24"/>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uiPriority w:val="34"/>
    <w:qFormat/>
    <w:rsid w:val="00597A1D"/>
    <w:pPr>
      <w:ind w:left="720"/>
      <w:contextualSpacing/>
    </w:pPr>
  </w:style>
  <w:style w:type="paragraph" w:styleId="a9">
    <w:name w:val="Balloon Text"/>
    <w:basedOn w:val="a"/>
    <w:link w:val="aa"/>
    <w:uiPriority w:val="99"/>
    <w:semiHidden/>
    <w:unhideWhenUsed/>
    <w:rsid w:val="009E07EB"/>
    <w:rPr>
      <w:rFonts w:ascii="Tahoma" w:hAnsi="Tahoma" w:cs="Tahoma"/>
      <w:sz w:val="16"/>
      <w:szCs w:val="16"/>
    </w:rPr>
  </w:style>
  <w:style w:type="character" w:customStyle="1" w:styleId="aa">
    <w:name w:val="Текст выноски Знак"/>
    <w:basedOn w:val="a0"/>
    <w:link w:val="a9"/>
    <w:uiPriority w:val="99"/>
    <w:semiHidden/>
    <w:rsid w:val="009E07EB"/>
    <w:rPr>
      <w:rFonts w:ascii="Tahoma" w:eastAsia="Times New Roman" w:hAnsi="Tahoma" w:cs="Tahoma"/>
      <w:sz w:val="16"/>
      <w:szCs w:val="16"/>
      <w:lang w:eastAsia="ru-RU"/>
    </w:rPr>
  </w:style>
  <w:style w:type="paragraph" w:styleId="ab">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2535601">
      <w:bodyDiv w:val="1"/>
      <w:marLeft w:val="0"/>
      <w:marRight w:val="0"/>
      <w:marTop w:val="0"/>
      <w:marBottom w:val="0"/>
      <w:divBdr>
        <w:top w:val="none" w:sz="0" w:space="0" w:color="auto"/>
        <w:left w:val="none" w:sz="0" w:space="0" w:color="auto"/>
        <w:bottom w:val="none" w:sz="0" w:space="0" w:color="auto"/>
        <w:right w:val="none" w:sz="0" w:space="0" w:color="auto"/>
      </w:divBdr>
    </w:div>
    <w:div w:id="13138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022CE-1921-492D-85F9-747888E6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1270</Words>
  <Characters>7240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Бодня Элина Николаевна</dc:creator>
  <cp:lastModifiedBy>Zver</cp:lastModifiedBy>
  <cp:revision>3</cp:revision>
  <cp:lastPrinted>2015-01-14T11:21:00Z</cp:lastPrinted>
  <dcterms:created xsi:type="dcterms:W3CDTF">2015-01-14T11:24:00Z</dcterms:created>
  <dcterms:modified xsi:type="dcterms:W3CDTF">2015-01-14T11:36:00Z</dcterms:modified>
</cp:coreProperties>
</file>